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5E4E9" w14:textId="77777777" w:rsidR="007F6EBB" w:rsidRPr="00EA2DED" w:rsidRDefault="007F6EBB" w:rsidP="007F6EBB">
      <w:pPr>
        <w:ind w:firstLine="6804"/>
        <w:jc w:val="left"/>
        <w:rPr>
          <w:rFonts w:ascii="Tahoma" w:hAnsi="Tahoma" w:cs="Tahoma"/>
          <w:sz w:val="24"/>
          <w:szCs w:val="24"/>
        </w:rPr>
      </w:pPr>
      <w:r w:rsidRPr="00EA2DED">
        <w:rPr>
          <w:rFonts w:ascii="Tahoma" w:hAnsi="Tahoma" w:cs="Tahoma"/>
          <w:sz w:val="24"/>
          <w:szCs w:val="24"/>
        </w:rPr>
        <w:t>Приложение № 2</w:t>
      </w:r>
    </w:p>
    <w:p w14:paraId="346B74AB" w14:textId="77777777" w:rsidR="007F6EBB" w:rsidRPr="00EA2DED" w:rsidRDefault="007F6EBB" w:rsidP="007F6EBB">
      <w:pPr>
        <w:ind w:firstLine="6804"/>
        <w:jc w:val="left"/>
        <w:rPr>
          <w:rFonts w:ascii="Tahoma" w:hAnsi="Tahoma" w:cs="Tahoma"/>
          <w:sz w:val="24"/>
          <w:szCs w:val="24"/>
        </w:rPr>
      </w:pPr>
      <w:r w:rsidRPr="00EA2DED">
        <w:rPr>
          <w:rFonts w:ascii="Tahoma" w:hAnsi="Tahoma" w:cs="Tahoma"/>
          <w:sz w:val="24"/>
          <w:szCs w:val="24"/>
        </w:rPr>
        <w:t>к Договору № _________</w:t>
      </w:r>
    </w:p>
    <w:p w14:paraId="19679C8A" w14:textId="77777777" w:rsidR="007F6EBB" w:rsidRPr="00EA2DED" w:rsidRDefault="007F6EBB" w:rsidP="007F6EBB">
      <w:pPr>
        <w:ind w:firstLine="6804"/>
        <w:jc w:val="left"/>
        <w:rPr>
          <w:rFonts w:ascii="Tahoma" w:hAnsi="Tahoma" w:cs="Tahoma"/>
          <w:b/>
          <w:bCs/>
          <w:sz w:val="24"/>
          <w:szCs w:val="24"/>
          <w:highlight w:val="yellow"/>
        </w:rPr>
      </w:pPr>
      <w:r w:rsidRPr="00EA2DED">
        <w:rPr>
          <w:rFonts w:ascii="Tahoma" w:hAnsi="Tahoma" w:cs="Tahoma"/>
          <w:sz w:val="24"/>
          <w:szCs w:val="24"/>
        </w:rPr>
        <w:t>от «___» ________ 20__ г.</w:t>
      </w:r>
    </w:p>
    <w:p w14:paraId="35A272D6" w14:textId="77777777" w:rsidR="0082544A" w:rsidRPr="0056719F" w:rsidRDefault="00013314" w:rsidP="0082544A">
      <w:pPr>
        <w:jc w:val="right"/>
        <w:rPr>
          <w:rFonts w:ascii="Tahoma" w:hAnsi="Tahoma" w:cs="Tahoma"/>
          <w:b/>
          <w:sz w:val="24"/>
          <w:szCs w:val="24"/>
        </w:rPr>
      </w:pPr>
      <w:r w:rsidRPr="007F6EBB">
        <w:rPr>
          <w:rFonts w:ascii="Tahoma" w:hAnsi="Tahoma" w:cs="Tahoma"/>
          <w:b/>
          <w:sz w:val="24"/>
          <w:szCs w:val="24"/>
        </w:rPr>
        <w:tab/>
      </w:r>
    </w:p>
    <w:p w14:paraId="341C4EB0" w14:textId="77777777" w:rsidR="0082544A" w:rsidRPr="0056719F" w:rsidRDefault="0082544A" w:rsidP="0082544A">
      <w:pPr>
        <w:jc w:val="right"/>
        <w:rPr>
          <w:rFonts w:ascii="Tahoma" w:hAnsi="Tahoma" w:cs="Tahoma"/>
          <w:b/>
          <w:sz w:val="24"/>
          <w:szCs w:val="24"/>
        </w:rPr>
      </w:pPr>
    </w:p>
    <w:p w14:paraId="3D0392B3" w14:textId="77777777" w:rsidR="0082544A" w:rsidRPr="0056719F" w:rsidRDefault="0082544A" w:rsidP="0082544A">
      <w:pPr>
        <w:jc w:val="right"/>
        <w:rPr>
          <w:rFonts w:ascii="Tahoma" w:hAnsi="Tahoma" w:cs="Tahoma"/>
          <w:b/>
          <w:sz w:val="24"/>
          <w:szCs w:val="24"/>
        </w:rPr>
      </w:pPr>
    </w:p>
    <w:p w14:paraId="4D1FB1EC" w14:textId="77777777" w:rsidR="0082544A" w:rsidRPr="0056719F" w:rsidRDefault="0082544A" w:rsidP="0082544A">
      <w:pPr>
        <w:jc w:val="right"/>
        <w:rPr>
          <w:rFonts w:ascii="Tahoma" w:hAnsi="Tahoma" w:cs="Tahoma"/>
          <w:b/>
          <w:sz w:val="24"/>
          <w:szCs w:val="24"/>
        </w:rPr>
      </w:pPr>
    </w:p>
    <w:p w14:paraId="53F97CDB" w14:textId="77777777" w:rsidR="0082544A" w:rsidRPr="0056719F" w:rsidRDefault="0082544A" w:rsidP="0082544A">
      <w:pPr>
        <w:spacing w:after="120"/>
        <w:ind w:firstLine="0"/>
        <w:jc w:val="center"/>
        <w:rPr>
          <w:rFonts w:ascii="Tahoma" w:hAnsi="Tahoma" w:cs="Tahoma"/>
          <w:b/>
          <w:sz w:val="28"/>
          <w:szCs w:val="28"/>
        </w:rPr>
      </w:pPr>
      <w:r w:rsidRPr="0056719F">
        <w:rPr>
          <w:rFonts w:ascii="Tahoma" w:hAnsi="Tahoma" w:cs="Tahoma"/>
          <w:b/>
          <w:sz w:val="28"/>
          <w:szCs w:val="28"/>
        </w:rPr>
        <w:t>ТЕХНИЧЕСКОЕ ЗАДАНИЕ</w:t>
      </w:r>
    </w:p>
    <w:p w14:paraId="2537BA66" w14:textId="77777777" w:rsidR="0082544A" w:rsidRPr="00AB11B8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  <w:r w:rsidRPr="00AB11B8">
        <w:rPr>
          <w:rFonts w:ascii="Tahoma" w:hAnsi="Tahoma" w:cs="Tahoma"/>
          <w:iCs/>
          <w:sz w:val="24"/>
          <w:szCs w:val="24"/>
        </w:rPr>
        <w:t xml:space="preserve">на выполнение комплекса работ </w:t>
      </w:r>
    </w:p>
    <w:p w14:paraId="65F6908D" w14:textId="77777777" w:rsidR="0082544A" w:rsidRPr="00AB11B8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  <w:r w:rsidRPr="00AB11B8">
        <w:rPr>
          <w:rFonts w:ascii="Tahoma" w:hAnsi="Tahoma" w:cs="Tahoma"/>
          <w:iCs/>
          <w:sz w:val="24"/>
          <w:szCs w:val="24"/>
        </w:rPr>
        <w:t xml:space="preserve">по проектированию, материально-техническому обеспечению </w:t>
      </w:r>
    </w:p>
    <w:p w14:paraId="3F146596" w14:textId="77777777" w:rsidR="0082544A" w:rsidRPr="00AB11B8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  <w:r w:rsidRPr="00AB11B8">
        <w:rPr>
          <w:rFonts w:ascii="Tahoma" w:hAnsi="Tahoma" w:cs="Tahoma"/>
          <w:iCs/>
          <w:sz w:val="24"/>
          <w:szCs w:val="24"/>
        </w:rPr>
        <w:t>и строительству (реконструкции) на условиях «под ключ» по теме:</w:t>
      </w:r>
    </w:p>
    <w:p w14:paraId="0C8A08B5" w14:textId="77777777" w:rsidR="0082544A" w:rsidRPr="00AB11B8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</w:p>
    <w:p w14:paraId="267CB9BC" w14:textId="77777777" w:rsidR="0082544A" w:rsidRPr="00AB11B8" w:rsidRDefault="0082544A" w:rsidP="0082544A">
      <w:pPr>
        <w:ind w:firstLine="0"/>
        <w:jc w:val="center"/>
        <w:rPr>
          <w:rFonts w:ascii="Tahoma" w:hAnsi="Tahoma" w:cs="Tahoma"/>
          <w:b/>
          <w:bCs/>
          <w:sz w:val="24"/>
          <w:szCs w:val="24"/>
        </w:rPr>
      </w:pPr>
      <w:r w:rsidRPr="00AB11B8">
        <w:rPr>
          <w:rFonts w:ascii="Tahoma" w:hAnsi="Tahoma" w:cs="Tahoma"/>
          <w:b/>
          <w:bCs/>
          <w:sz w:val="24"/>
          <w:szCs w:val="24"/>
        </w:rPr>
        <w:t>«</w:t>
      </w:r>
      <w:r w:rsidRPr="006D4D27">
        <w:rPr>
          <w:rFonts w:ascii="Tahoma" w:hAnsi="Tahoma" w:cs="Tahoma"/>
          <w:b/>
          <w:bCs/>
          <w:sz w:val="24"/>
          <w:szCs w:val="24"/>
        </w:rPr>
        <w:t>АО «НТЭК». Технологическое присоединение электроснабжения потребителей</w:t>
      </w:r>
      <w:r>
        <w:rPr>
          <w:rFonts w:ascii="Tahoma" w:hAnsi="Tahoma" w:cs="Tahoma"/>
          <w:b/>
          <w:bCs/>
          <w:sz w:val="24"/>
          <w:szCs w:val="24"/>
        </w:rPr>
        <w:t>»</w:t>
      </w:r>
    </w:p>
    <w:p w14:paraId="19EE1AB2" w14:textId="77777777" w:rsidR="0082544A" w:rsidRPr="0056719F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E82D762" w14:textId="77777777" w:rsidR="0082544A" w:rsidRPr="0056719F" w:rsidRDefault="0082544A" w:rsidP="0082544A">
      <w:pPr>
        <w:spacing w:after="12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C8DB7B2" w14:textId="77777777" w:rsidR="0082544A" w:rsidRPr="0056719F" w:rsidRDefault="0082544A" w:rsidP="0082544A">
      <w:pPr>
        <w:spacing w:after="12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3CD137C" w14:textId="77777777" w:rsidR="0082544A" w:rsidRPr="0056719F" w:rsidRDefault="0082544A" w:rsidP="0082544A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Шифр: ТП-Э</w:t>
      </w:r>
    </w:p>
    <w:p w14:paraId="2D716480" w14:textId="77777777" w:rsidR="0082544A" w:rsidRPr="0056719F" w:rsidRDefault="0082544A" w:rsidP="0082544A">
      <w:pPr>
        <w:rPr>
          <w:rFonts w:ascii="Tahoma" w:hAnsi="Tahoma" w:cs="Tahoma"/>
          <w:sz w:val="24"/>
          <w:szCs w:val="24"/>
        </w:rPr>
      </w:pPr>
    </w:p>
    <w:p w14:paraId="72293DEA" w14:textId="77777777" w:rsidR="0082544A" w:rsidRPr="0056719F" w:rsidRDefault="0082544A" w:rsidP="0082544A">
      <w:pPr>
        <w:rPr>
          <w:rFonts w:ascii="Tahoma" w:hAnsi="Tahoma" w:cs="Tahoma"/>
          <w:sz w:val="24"/>
          <w:szCs w:val="24"/>
        </w:rPr>
      </w:pPr>
    </w:p>
    <w:p w14:paraId="33393BC9" w14:textId="77777777" w:rsidR="0082544A" w:rsidRPr="0056719F" w:rsidRDefault="0082544A" w:rsidP="0082544A">
      <w:pPr>
        <w:rPr>
          <w:rFonts w:ascii="Tahoma" w:hAnsi="Tahoma" w:cs="Tahoma"/>
          <w:sz w:val="24"/>
          <w:szCs w:val="24"/>
        </w:rPr>
      </w:pPr>
    </w:p>
    <w:p w14:paraId="35B75893" w14:textId="77777777" w:rsidR="0082544A" w:rsidRPr="0056719F" w:rsidRDefault="0082544A" w:rsidP="0082544A">
      <w:pPr>
        <w:rPr>
          <w:rFonts w:ascii="Tahoma" w:hAnsi="Tahoma" w:cs="Tahoma"/>
          <w:sz w:val="24"/>
          <w:szCs w:val="24"/>
        </w:rPr>
      </w:pPr>
    </w:p>
    <w:p w14:paraId="55CDCEFA" w14:textId="77777777" w:rsidR="0082544A" w:rsidRPr="0056719F" w:rsidRDefault="0082544A" w:rsidP="0082544A">
      <w:pPr>
        <w:rPr>
          <w:rFonts w:ascii="Tahoma" w:hAnsi="Tahoma" w:cs="Tahoma"/>
        </w:rPr>
      </w:pPr>
    </w:p>
    <w:p w14:paraId="538A22E9" w14:textId="77777777" w:rsidR="0082544A" w:rsidRPr="0056719F" w:rsidRDefault="0082544A" w:rsidP="0082544A">
      <w:pPr>
        <w:rPr>
          <w:rFonts w:ascii="Tahoma" w:hAnsi="Tahoma" w:cs="Tahoma"/>
        </w:rPr>
      </w:pPr>
    </w:p>
    <w:p w14:paraId="756A3988" w14:textId="77777777" w:rsidR="0082544A" w:rsidRPr="0056719F" w:rsidRDefault="0082544A" w:rsidP="0082544A">
      <w:pPr>
        <w:rPr>
          <w:rFonts w:ascii="Tahoma" w:hAnsi="Tahoma" w:cs="Tahoma"/>
        </w:rPr>
      </w:pPr>
    </w:p>
    <w:p w14:paraId="072DFE09" w14:textId="13576784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1B2ADECA" w14:textId="446CBC7E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1A880A9D" w14:textId="42183EEA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3732733F" w14:textId="4511965D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4EC23A23" w14:textId="09364EB8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0376AD8F" w14:textId="27B46637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7F4E866B" w14:textId="364D10DF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0249D590" w14:textId="43F02C5C" w:rsidR="007F6EBB" w:rsidRDefault="007F6EBB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14:paraId="1C291AA7" w14:textId="4FC63A3E" w:rsidR="0082544A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0A775AD7" w14:textId="77777777" w:rsidR="0082544A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</w:p>
    <w:p w14:paraId="1FE4AD18" w14:textId="77777777" w:rsidR="0082544A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  <w:r w:rsidRPr="0056719F">
        <w:rPr>
          <w:rFonts w:ascii="Tahoma" w:hAnsi="Tahoma" w:cs="Tahoma"/>
          <w:sz w:val="24"/>
          <w:szCs w:val="24"/>
        </w:rPr>
        <w:t>Норильск, 20</w:t>
      </w:r>
      <w:r>
        <w:rPr>
          <w:rFonts w:ascii="Tahoma" w:hAnsi="Tahoma" w:cs="Tahoma"/>
          <w:sz w:val="24"/>
          <w:szCs w:val="24"/>
        </w:rPr>
        <w:t>__</w:t>
      </w:r>
      <w:r w:rsidRPr="0056719F">
        <w:rPr>
          <w:rFonts w:ascii="Tahoma" w:hAnsi="Tahoma" w:cs="Tahoma"/>
          <w:sz w:val="24"/>
          <w:szCs w:val="24"/>
        </w:rPr>
        <w:t xml:space="preserve"> г.</w:t>
      </w:r>
    </w:p>
    <w:p w14:paraId="22D13408" w14:textId="77777777" w:rsidR="0082544A" w:rsidRDefault="0082544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</w:p>
    <w:p w14:paraId="4EC5E73B" w14:textId="77777777" w:rsidR="0082544A" w:rsidRDefault="0082544A" w:rsidP="0082544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</w:p>
    <w:p w14:paraId="1944917C" w14:textId="77777777" w:rsidR="0082544A" w:rsidRPr="0056719F" w:rsidRDefault="0082544A" w:rsidP="0082544A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p w14:paraId="768E0DB9" w14:textId="77777777" w:rsidR="0082544A" w:rsidRDefault="0082544A" w:rsidP="0082544A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jc w:val="center"/>
        <w:rPr>
          <w:rFonts w:ascii="Tahoma" w:hAnsi="Tahoma" w:cs="Tahoma"/>
          <w:b/>
          <w:bCs/>
          <w:sz w:val="28"/>
          <w:szCs w:val="28"/>
        </w:rPr>
      </w:pPr>
    </w:p>
    <w:tbl>
      <w:tblPr>
        <w:tblW w:w="5000" w:type="pct"/>
        <w:tblInd w:w="108" w:type="dxa"/>
        <w:tblLook w:val="01E0" w:firstRow="1" w:lastRow="1" w:firstColumn="1" w:lastColumn="1" w:noHBand="0" w:noVBand="0"/>
      </w:tblPr>
      <w:tblGrid>
        <w:gridCol w:w="5219"/>
        <w:gridCol w:w="4418"/>
      </w:tblGrid>
      <w:tr w:rsidR="0082544A" w:rsidRPr="00435692" w14:paraId="5D81C894" w14:textId="77777777" w:rsidTr="00E305F7">
        <w:trPr>
          <w:trHeight w:val="97"/>
        </w:trPr>
        <w:tc>
          <w:tcPr>
            <w:tcW w:w="2708" w:type="pct"/>
            <w:vAlign w:val="center"/>
            <w:hideMark/>
          </w:tcPr>
          <w:p w14:paraId="42B15D94" w14:textId="77777777" w:rsidR="0082544A" w:rsidRPr="00435692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435692">
              <w:rPr>
                <w:rFonts w:ascii="Tahoma" w:hAnsi="Tahoma" w:cs="Tahoma"/>
                <w:b/>
                <w:bCs/>
                <w:sz w:val="28"/>
                <w:szCs w:val="28"/>
              </w:rPr>
              <w:t>ЗАКАЗЧИК:</w:t>
            </w:r>
          </w:p>
        </w:tc>
        <w:tc>
          <w:tcPr>
            <w:tcW w:w="2292" w:type="pct"/>
            <w:vAlign w:val="center"/>
            <w:hideMark/>
          </w:tcPr>
          <w:p w14:paraId="295FDBD8" w14:textId="77777777" w:rsidR="0082544A" w:rsidRPr="00435692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8"/>
                <w:szCs w:val="28"/>
                <w:lang w:val="en-US"/>
              </w:rPr>
            </w:pPr>
            <w:r w:rsidRPr="00435692">
              <w:rPr>
                <w:rFonts w:ascii="Tahoma" w:hAnsi="Tahoma" w:cs="Tahoma"/>
                <w:b/>
                <w:bCs/>
                <w:sz w:val="28"/>
                <w:szCs w:val="28"/>
              </w:rPr>
              <w:t>ПОДРЯДЧИК:</w:t>
            </w:r>
          </w:p>
        </w:tc>
      </w:tr>
      <w:tr w:rsidR="0082544A" w:rsidRPr="00387715" w14:paraId="3FA55A3C" w14:textId="77777777" w:rsidTr="00E305F7">
        <w:trPr>
          <w:trHeight w:val="1275"/>
        </w:trPr>
        <w:tc>
          <w:tcPr>
            <w:tcW w:w="2708" w:type="pct"/>
            <w:vAlign w:val="center"/>
          </w:tcPr>
          <w:p w14:paraId="56F8D12C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14:paraId="227D650B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АО «НТЭК»</w:t>
            </w:r>
          </w:p>
          <w:p w14:paraId="3F9A2B97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Генеральный директор</w:t>
            </w:r>
          </w:p>
          <w:p w14:paraId="18871C78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______________/ С.В. Липин</w:t>
            </w:r>
          </w:p>
          <w:p w14:paraId="125BEE8E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2292" w:type="pct"/>
            <w:vAlign w:val="center"/>
          </w:tcPr>
          <w:p w14:paraId="6BDB7195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14:paraId="5CA16394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14:paraId="367607BF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____________</w:t>
            </w:r>
            <w:r w:rsidRPr="00387715">
              <w:rPr>
                <w:rFonts w:ascii="Tahoma" w:hAnsi="Tahoma" w:cs="Tahoma"/>
                <w:bCs/>
                <w:sz w:val="24"/>
                <w:szCs w:val="24"/>
              </w:rPr>
              <w:t>/</w:t>
            </w: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___________</w:t>
            </w:r>
            <w:r w:rsidRPr="00387715">
              <w:rPr>
                <w:rFonts w:ascii="Tahoma" w:hAnsi="Tahoma" w:cs="Tahoma"/>
                <w:bCs/>
                <w:sz w:val="24"/>
                <w:szCs w:val="24"/>
              </w:rPr>
              <w:t>/</w:t>
            </w:r>
          </w:p>
          <w:p w14:paraId="69140233" w14:textId="77777777" w:rsidR="0082544A" w:rsidRPr="00387715" w:rsidRDefault="0082544A" w:rsidP="00E305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0" w:line="280" w:lineRule="exact"/>
              <w:ind w:firstLine="0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387715">
              <w:rPr>
                <w:rFonts w:ascii="Tahoma" w:hAnsi="Tahoma" w:cs="Tahoma"/>
                <w:b/>
                <w:bCs/>
                <w:sz w:val="24"/>
                <w:szCs w:val="24"/>
              </w:rPr>
              <w:t>М.П.</w:t>
            </w:r>
          </w:p>
        </w:tc>
      </w:tr>
    </w:tbl>
    <w:p w14:paraId="76A0A419" w14:textId="4D37A2D4" w:rsidR="0082544A" w:rsidRDefault="0082544A" w:rsidP="0082544A">
      <w:pPr>
        <w:tabs>
          <w:tab w:val="left" w:pos="765"/>
        </w:tabs>
        <w:ind w:firstLine="0"/>
        <w:rPr>
          <w:rFonts w:ascii="Tahoma" w:hAnsi="Tahoma" w:cs="Tahoma"/>
          <w:b/>
          <w:sz w:val="24"/>
          <w:szCs w:val="24"/>
          <w:lang w:val="en-US"/>
        </w:rPr>
      </w:pPr>
    </w:p>
    <w:p w14:paraId="2AF3F49E" w14:textId="77777777" w:rsidR="0082544A" w:rsidRPr="00F9390F" w:rsidRDefault="0082544A" w:rsidP="00013314">
      <w:pPr>
        <w:tabs>
          <w:tab w:val="left" w:pos="765"/>
        </w:tabs>
        <w:rPr>
          <w:rFonts w:ascii="Tahoma" w:hAnsi="Tahoma" w:cs="Tahoma"/>
          <w:b/>
          <w:sz w:val="24"/>
          <w:szCs w:val="24"/>
          <w:lang w:val="en-US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013314" w:rsidRPr="00AB11B8" w14:paraId="512D09D9" w14:textId="77777777" w:rsidTr="00D70886">
        <w:tc>
          <w:tcPr>
            <w:tcW w:w="4928" w:type="dxa"/>
            <w:shd w:val="clear" w:color="auto" w:fill="auto"/>
          </w:tcPr>
          <w:p w14:paraId="31E2DEE2" w14:textId="77777777" w:rsidR="00013314" w:rsidRPr="00133EED" w:rsidRDefault="00013314" w:rsidP="00D70886">
            <w:pPr>
              <w:ind w:firstLine="0"/>
              <w:jc w:val="left"/>
              <w:rPr>
                <w:rFonts w:ascii="Tahoma" w:hAnsi="Tahoma" w:cs="Tahoma"/>
              </w:rPr>
            </w:pPr>
          </w:p>
        </w:tc>
        <w:tc>
          <w:tcPr>
            <w:tcW w:w="5103" w:type="dxa"/>
          </w:tcPr>
          <w:p w14:paraId="678D4955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left="743"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AB11B8">
              <w:rPr>
                <w:rFonts w:ascii="Tahoma" w:hAnsi="Tahoma" w:cs="Tahoma"/>
                <w:sz w:val="24"/>
                <w:szCs w:val="24"/>
              </w:rPr>
              <w:t>Утверждаю:</w:t>
            </w:r>
          </w:p>
          <w:p w14:paraId="32433BCA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left="743"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AB11B8">
              <w:rPr>
                <w:rFonts w:ascii="Tahoma" w:hAnsi="Tahoma" w:cs="Tahoma"/>
                <w:sz w:val="24"/>
                <w:szCs w:val="24"/>
              </w:rPr>
              <w:t>Главн</w:t>
            </w:r>
            <w:r>
              <w:rPr>
                <w:rFonts w:ascii="Tahoma" w:hAnsi="Tahoma" w:cs="Tahoma"/>
                <w:sz w:val="24"/>
                <w:szCs w:val="24"/>
              </w:rPr>
              <w:t>ый инженер</w:t>
            </w:r>
            <w:r w:rsidRPr="00AB11B8">
              <w:rPr>
                <w:rFonts w:ascii="Tahoma" w:hAnsi="Tahoma" w:cs="Tahoma"/>
                <w:sz w:val="24"/>
                <w:szCs w:val="24"/>
              </w:rPr>
              <w:t xml:space="preserve"> АО «НТЭК»</w:t>
            </w:r>
          </w:p>
          <w:p w14:paraId="58597C2A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left="743"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  <w:p w14:paraId="7BFD318B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left="743"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AB11B8">
              <w:rPr>
                <w:rFonts w:ascii="Tahoma" w:hAnsi="Tahoma" w:cs="Tahoma"/>
                <w:sz w:val="24"/>
                <w:szCs w:val="24"/>
              </w:rPr>
              <w:t>_______________</w:t>
            </w:r>
            <w:r w:rsidRPr="00027A6C">
              <w:rPr>
                <w:rFonts w:ascii="Tahoma" w:hAnsi="Tahoma" w:cs="Tahoma"/>
                <w:sz w:val="24"/>
                <w:szCs w:val="24"/>
              </w:rPr>
              <w:t xml:space="preserve"> А.Б. Постнов</w:t>
            </w:r>
          </w:p>
          <w:p w14:paraId="3B629CFB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left="743"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AB11B8">
              <w:rPr>
                <w:rFonts w:ascii="Tahoma" w:hAnsi="Tahoma" w:cs="Tahoma"/>
                <w:sz w:val="24"/>
                <w:szCs w:val="24"/>
              </w:rPr>
              <w:t>«____»_____________202</w:t>
            </w:r>
            <w:r>
              <w:rPr>
                <w:rFonts w:ascii="Tahoma" w:hAnsi="Tahoma" w:cs="Tahoma"/>
                <w:sz w:val="24"/>
                <w:szCs w:val="24"/>
              </w:rPr>
              <w:t>3</w:t>
            </w:r>
            <w:r w:rsidRPr="00AB11B8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</w:tr>
    </w:tbl>
    <w:p w14:paraId="67751C56" w14:textId="29E84B86" w:rsidR="00ED63BA" w:rsidRPr="00F9390F" w:rsidRDefault="00ED63BA" w:rsidP="00013314">
      <w:pPr>
        <w:tabs>
          <w:tab w:val="left" w:pos="765"/>
        </w:tabs>
        <w:rPr>
          <w:rFonts w:ascii="Tahoma" w:hAnsi="Tahoma" w:cs="Tahoma"/>
          <w:b/>
          <w:sz w:val="24"/>
          <w:szCs w:val="24"/>
          <w:lang w:val="en-US"/>
        </w:rPr>
      </w:pPr>
    </w:p>
    <w:p w14:paraId="4FD491FD" w14:textId="6A234457" w:rsidR="00ED63BA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6601BCD5" w14:textId="1A4B3FD9" w:rsidR="00DD68DB" w:rsidRDefault="00DD68DB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53DD2E7D" w14:textId="4559D51F" w:rsidR="00DD68DB" w:rsidRDefault="00DD68DB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2251D444" w14:textId="1B3CBCF8" w:rsidR="00DD68DB" w:rsidRDefault="00DD68DB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042A2E38" w14:textId="2107A91B" w:rsidR="00DD68DB" w:rsidRDefault="00DD68DB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530ED572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7B1F526C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7BA9FB88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43238BD0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45B78AB2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2D50AA3A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0A9F4B90" w14:textId="77777777" w:rsidR="00ED63BA" w:rsidRPr="00AB11B8" w:rsidRDefault="00ED63BA" w:rsidP="00ED63BA">
      <w:pPr>
        <w:jc w:val="right"/>
        <w:rPr>
          <w:rFonts w:ascii="Tahoma" w:hAnsi="Tahoma" w:cs="Tahoma"/>
          <w:b/>
          <w:sz w:val="24"/>
          <w:szCs w:val="24"/>
        </w:rPr>
      </w:pPr>
    </w:p>
    <w:p w14:paraId="1C229AA6" w14:textId="77777777" w:rsidR="00ED63BA" w:rsidRPr="00AB11B8" w:rsidRDefault="00ED63BA" w:rsidP="00ED63BA">
      <w:pPr>
        <w:spacing w:after="120"/>
        <w:ind w:firstLine="0"/>
        <w:jc w:val="center"/>
        <w:rPr>
          <w:rFonts w:ascii="Tahoma" w:hAnsi="Tahoma" w:cs="Tahoma"/>
          <w:b/>
          <w:sz w:val="28"/>
          <w:szCs w:val="28"/>
        </w:rPr>
      </w:pPr>
      <w:r w:rsidRPr="00AB11B8">
        <w:rPr>
          <w:rFonts w:ascii="Tahoma" w:hAnsi="Tahoma" w:cs="Tahoma"/>
          <w:b/>
          <w:sz w:val="28"/>
          <w:szCs w:val="28"/>
        </w:rPr>
        <w:t>ТЕХНИЧЕСКОЕ ЗАДАНИЕ</w:t>
      </w:r>
    </w:p>
    <w:p w14:paraId="769382C8" w14:textId="77777777" w:rsidR="00ED63BA" w:rsidRPr="00AB11B8" w:rsidRDefault="00ED63BA" w:rsidP="00ED63B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  <w:r w:rsidRPr="00AB11B8">
        <w:rPr>
          <w:rFonts w:ascii="Tahoma" w:hAnsi="Tahoma" w:cs="Tahoma"/>
          <w:iCs/>
          <w:sz w:val="24"/>
          <w:szCs w:val="24"/>
        </w:rPr>
        <w:t xml:space="preserve">на выполнение комплекса работ </w:t>
      </w:r>
    </w:p>
    <w:p w14:paraId="140D2081" w14:textId="77777777" w:rsidR="00ED63BA" w:rsidRPr="00AB11B8" w:rsidRDefault="00ED63BA" w:rsidP="00ED63B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  <w:r w:rsidRPr="00AB11B8">
        <w:rPr>
          <w:rFonts w:ascii="Tahoma" w:hAnsi="Tahoma" w:cs="Tahoma"/>
          <w:iCs/>
          <w:sz w:val="24"/>
          <w:szCs w:val="24"/>
        </w:rPr>
        <w:t xml:space="preserve">по проектированию, материально-техническому обеспечению </w:t>
      </w:r>
    </w:p>
    <w:p w14:paraId="56A4B36D" w14:textId="77777777" w:rsidR="00ED63BA" w:rsidRPr="00AB11B8" w:rsidRDefault="00ED63BA" w:rsidP="00ED63B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  <w:r w:rsidRPr="00AB11B8">
        <w:rPr>
          <w:rFonts w:ascii="Tahoma" w:hAnsi="Tahoma" w:cs="Tahoma"/>
          <w:iCs/>
          <w:sz w:val="24"/>
          <w:szCs w:val="24"/>
        </w:rPr>
        <w:t>и строительству (реконструкции) на условиях «под ключ» по теме:</w:t>
      </w:r>
    </w:p>
    <w:p w14:paraId="07845024" w14:textId="77777777" w:rsidR="00ED63BA" w:rsidRPr="00AB11B8" w:rsidRDefault="00ED63BA" w:rsidP="00ED63B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iCs/>
          <w:sz w:val="24"/>
          <w:szCs w:val="24"/>
        </w:rPr>
      </w:pPr>
    </w:p>
    <w:p w14:paraId="7A032BFF" w14:textId="7F786F07" w:rsidR="00ED63BA" w:rsidRPr="00AB11B8" w:rsidRDefault="00ED63BA" w:rsidP="00765F41">
      <w:pPr>
        <w:ind w:firstLine="0"/>
        <w:jc w:val="center"/>
        <w:rPr>
          <w:rFonts w:ascii="Tahoma" w:hAnsi="Tahoma" w:cs="Tahoma"/>
          <w:b/>
          <w:bCs/>
          <w:sz w:val="24"/>
          <w:szCs w:val="24"/>
        </w:rPr>
      </w:pPr>
      <w:r w:rsidRPr="00AB11B8">
        <w:rPr>
          <w:rFonts w:ascii="Tahoma" w:hAnsi="Tahoma" w:cs="Tahoma"/>
          <w:b/>
          <w:bCs/>
          <w:sz w:val="24"/>
          <w:szCs w:val="24"/>
        </w:rPr>
        <w:t>«</w:t>
      </w:r>
      <w:r w:rsidR="008F37F5">
        <w:rPr>
          <w:rFonts w:ascii="Tahoma" w:hAnsi="Tahoma" w:cs="Tahoma"/>
          <w:b/>
          <w:bCs/>
          <w:sz w:val="24"/>
          <w:szCs w:val="24"/>
        </w:rPr>
        <w:t>Наименование проекта</w:t>
      </w:r>
      <w:r w:rsidR="00D83EE6">
        <w:rPr>
          <w:rFonts w:ascii="Tahoma" w:hAnsi="Tahoma" w:cs="Tahoma"/>
          <w:b/>
          <w:bCs/>
          <w:sz w:val="24"/>
          <w:szCs w:val="24"/>
        </w:rPr>
        <w:t>»</w:t>
      </w:r>
    </w:p>
    <w:p w14:paraId="66BBDB4F" w14:textId="77777777" w:rsidR="00ED63BA" w:rsidRPr="00AB11B8" w:rsidRDefault="00ED63BA" w:rsidP="00ED63BA">
      <w:pPr>
        <w:spacing w:after="12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4FD94156" w14:textId="77777777" w:rsidR="00ED63BA" w:rsidRPr="00AB11B8" w:rsidRDefault="00ED63BA" w:rsidP="00ED63BA">
      <w:pPr>
        <w:spacing w:after="12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CAC5FB3" w14:textId="77777777" w:rsidR="00ED63BA" w:rsidRPr="00AB11B8" w:rsidRDefault="00ED63BA" w:rsidP="00ED63BA">
      <w:pPr>
        <w:jc w:val="right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Шифр: ТП-Э</w:t>
      </w:r>
    </w:p>
    <w:p w14:paraId="5BE03F9A" w14:textId="77777777" w:rsidR="00ED63BA" w:rsidRPr="00AB11B8" w:rsidRDefault="00ED63BA" w:rsidP="00ED63BA">
      <w:pPr>
        <w:rPr>
          <w:rFonts w:ascii="Tahoma" w:hAnsi="Tahoma" w:cs="Tahoma"/>
          <w:sz w:val="24"/>
          <w:szCs w:val="24"/>
        </w:rPr>
      </w:pPr>
    </w:p>
    <w:p w14:paraId="44F4CE29" w14:textId="77777777" w:rsidR="00ED63BA" w:rsidRPr="00AB11B8" w:rsidRDefault="00ED63BA" w:rsidP="00ED63BA">
      <w:pPr>
        <w:rPr>
          <w:rFonts w:ascii="Tahoma" w:hAnsi="Tahoma" w:cs="Tahoma"/>
          <w:sz w:val="24"/>
          <w:szCs w:val="24"/>
        </w:rPr>
      </w:pPr>
    </w:p>
    <w:p w14:paraId="7E95E537" w14:textId="77777777" w:rsidR="00ED63BA" w:rsidRPr="00AB11B8" w:rsidRDefault="00ED63BA" w:rsidP="00ED63BA">
      <w:pPr>
        <w:rPr>
          <w:rFonts w:ascii="Tahoma" w:hAnsi="Tahoma" w:cs="Tahoma"/>
          <w:sz w:val="24"/>
          <w:szCs w:val="24"/>
        </w:rPr>
      </w:pPr>
    </w:p>
    <w:p w14:paraId="57876584" w14:textId="77777777" w:rsidR="00ED63BA" w:rsidRPr="00AB11B8" w:rsidRDefault="00ED63BA" w:rsidP="00ED63BA">
      <w:pPr>
        <w:rPr>
          <w:rFonts w:ascii="Tahoma" w:hAnsi="Tahoma" w:cs="Tahoma"/>
          <w:sz w:val="24"/>
          <w:szCs w:val="24"/>
        </w:rPr>
      </w:pPr>
    </w:p>
    <w:p w14:paraId="004E6095" w14:textId="77777777" w:rsidR="00ED63BA" w:rsidRPr="00AB11B8" w:rsidRDefault="00ED63BA" w:rsidP="00ED63BA">
      <w:pPr>
        <w:rPr>
          <w:rFonts w:ascii="Tahoma" w:hAnsi="Tahoma" w:cs="Tahoma"/>
          <w:sz w:val="24"/>
          <w:szCs w:val="24"/>
        </w:rPr>
      </w:pPr>
    </w:p>
    <w:p w14:paraId="59DBEF9F" w14:textId="77777777" w:rsidR="00ED63BA" w:rsidRPr="00AB11B8" w:rsidRDefault="00ED63BA" w:rsidP="00ED63BA">
      <w:pPr>
        <w:rPr>
          <w:rFonts w:ascii="Tahoma" w:hAnsi="Tahoma" w:cs="Tahoma"/>
        </w:rPr>
      </w:pPr>
    </w:p>
    <w:p w14:paraId="65848924" w14:textId="77777777" w:rsidR="00ED63BA" w:rsidRPr="00AB11B8" w:rsidRDefault="00ED63BA" w:rsidP="00ED63BA">
      <w:pPr>
        <w:rPr>
          <w:rFonts w:ascii="Tahoma" w:hAnsi="Tahoma" w:cs="Tahoma"/>
        </w:rPr>
      </w:pPr>
    </w:p>
    <w:p w14:paraId="288E2543" w14:textId="77777777" w:rsidR="00ED63BA" w:rsidRPr="00AB11B8" w:rsidRDefault="00ED63BA" w:rsidP="00ED63BA">
      <w:pPr>
        <w:rPr>
          <w:rFonts w:ascii="Tahoma" w:hAnsi="Tahoma" w:cs="Tahoma"/>
        </w:rPr>
      </w:pPr>
    </w:p>
    <w:p w14:paraId="7038467E" w14:textId="77777777" w:rsidR="00ED63BA" w:rsidRPr="00AB11B8" w:rsidRDefault="00ED63BA" w:rsidP="00ED63BA">
      <w:pPr>
        <w:rPr>
          <w:rFonts w:ascii="Tahoma" w:hAnsi="Tahoma" w:cs="Tahoma"/>
        </w:rPr>
      </w:pPr>
    </w:p>
    <w:p w14:paraId="39F530BB" w14:textId="77777777" w:rsidR="00ED63BA" w:rsidRPr="00AB11B8" w:rsidRDefault="00ED63BA" w:rsidP="00ED63BA">
      <w:pPr>
        <w:rPr>
          <w:rFonts w:ascii="Tahoma" w:hAnsi="Tahoma" w:cs="Tahoma"/>
        </w:rPr>
      </w:pPr>
    </w:p>
    <w:p w14:paraId="4BA1FF55" w14:textId="77777777" w:rsidR="00ED63BA" w:rsidRPr="00AB11B8" w:rsidRDefault="00ED63BA" w:rsidP="00ED63BA">
      <w:pPr>
        <w:spacing w:after="12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20CD4A34" w14:textId="77777777" w:rsidR="00ED63BA" w:rsidRPr="00AB11B8" w:rsidRDefault="00ED63BA" w:rsidP="00ED63BA">
      <w:pPr>
        <w:rPr>
          <w:rFonts w:ascii="Tahoma" w:hAnsi="Tahoma" w:cs="Tahoma"/>
        </w:rPr>
      </w:pPr>
    </w:p>
    <w:p w14:paraId="7EA47D0F" w14:textId="77777777" w:rsidR="00ED63BA" w:rsidRPr="00AB11B8" w:rsidRDefault="00ED63BA" w:rsidP="00ED63BA">
      <w:pPr>
        <w:rPr>
          <w:rFonts w:ascii="Tahoma" w:hAnsi="Tahoma" w:cs="Tahoma"/>
        </w:rPr>
      </w:pPr>
    </w:p>
    <w:p w14:paraId="075EB64B" w14:textId="77777777" w:rsidR="00ED63BA" w:rsidRPr="00AB11B8" w:rsidRDefault="00ED63BA" w:rsidP="00ED63BA">
      <w:pPr>
        <w:rPr>
          <w:rFonts w:ascii="Tahoma" w:hAnsi="Tahoma" w:cs="Tahoma"/>
        </w:rPr>
      </w:pPr>
    </w:p>
    <w:p w14:paraId="578408E0" w14:textId="77777777" w:rsidR="00ED63BA" w:rsidRPr="00AB11B8" w:rsidRDefault="00ED63BA" w:rsidP="00ED63BA">
      <w:pPr>
        <w:rPr>
          <w:rFonts w:ascii="Tahoma" w:hAnsi="Tahoma" w:cs="Tahoma"/>
        </w:rPr>
      </w:pPr>
    </w:p>
    <w:p w14:paraId="7F556AF6" w14:textId="77777777" w:rsidR="00ED63BA" w:rsidRPr="00AB11B8" w:rsidRDefault="00ED63BA" w:rsidP="00ED63BA">
      <w:pPr>
        <w:rPr>
          <w:rFonts w:ascii="Tahoma" w:hAnsi="Tahoma" w:cs="Tahoma"/>
        </w:rPr>
      </w:pPr>
    </w:p>
    <w:p w14:paraId="0AF56DA9" w14:textId="77777777" w:rsidR="00ED63BA" w:rsidRPr="00AB11B8" w:rsidRDefault="00ED63BA" w:rsidP="00ED63BA">
      <w:pPr>
        <w:rPr>
          <w:rFonts w:ascii="Tahoma" w:hAnsi="Tahoma" w:cs="Tahoma"/>
        </w:rPr>
      </w:pPr>
    </w:p>
    <w:p w14:paraId="047C9D7A" w14:textId="77777777" w:rsidR="00ED63BA" w:rsidRPr="00AB11B8" w:rsidRDefault="00ED63BA" w:rsidP="00ED63BA">
      <w:pPr>
        <w:rPr>
          <w:rFonts w:ascii="Tahoma" w:hAnsi="Tahoma" w:cs="Tahoma"/>
        </w:rPr>
      </w:pPr>
    </w:p>
    <w:p w14:paraId="3BB203D3" w14:textId="150CA6CB" w:rsidR="00ED63BA" w:rsidRDefault="00ED63BA" w:rsidP="00ED63BA">
      <w:pPr>
        <w:rPr>
          <w:rFonts w:ascii="Tahoma" w:hAnsi="Tahoma" w:cs="Tahoma"/>
        </w:rPr>
      </w:pPr>
    </w:p>
    <w:p w14:paraId="21677AC9" w14:textId="77777777" w:rsidR="008F37F5" w:rsidRPr="00AB11B8" w:rsidRDefault="008F37F5" w:rsidP="00ED63BA">
      <w:pPr>
        <w:rPr>
          <w:rFonts w:ascii="Tahoma" w:hAnsi="Tahoma" w:cs="Tahoma"/>
        </w:rPr>
      </w:pPr>
    </w:p>
    <w:p w14:paraId="18C58C78" w14:textId="389A7198" w:rsidR="00ED63BA" w:rsidRPr="00AB11B8" w:rsidRDefault="00ED63BA" w:rsidP="0082544A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Норильск, 202</w:t>
      </w:r>
      <w:r w:rsidR="00FC749D">
        <w:rPr>
          <w:rFonts w:ascii="Tahoma" w:hAnsi="Tahoma" w:cs="Tahoma"/>
          <w:sz w:val="24"/>
          <w:szCs w:val="24"/>
        </w:rPr>
        <w:t>3</w:t>
      </w:r>
      <w:r w:rsidRPr="00AB11B8">
        <w:rPr>
          <w:rFonts w:ascii="Tahoma" w:hAnsi="Tahoma" w:cs="Tahoma"/>
          <w:sz w:val="24"/>
          <w:szCs w:val="24"/>
        </w:rPr>
        <w:t xml:space="preserve"> г.</w:t>
      </w:r>
    </w:p>
    <w:p w14:paraId="173C958E" w14:textId="77777777" w:rsidR="00013314" w:rsidRPr="00AB11B8" w:rsidRDefault="006175A9" w:rsidP="00013314">
      <w:pPr>
        <w:pageBreakBefore/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bCs/>
          <w:sz w:val="28"/>
          <w:szCs w:val="28"/>
        </w:rPr>
        <w:lastRenderedPageBreak/>
        <w:t xml:space="preserve">    </w:t>
      </w:r>
      <w:r w:rsidR="00013314" w:rsidRPr="00AB11B8">
        <w:rPr>
          <w:rFonts w:ascii="Tahoma" w:hAnsi="Tahoma" w:cs="Tahoma"/>
          <w:sz w:val="24"/>
          <w:szCs w:val="24"/>
        </w:rPr>
        <w:t>Лист визирования</w:t>
      </w:r>
    </w:p>
    <w:p w14:paraId="0A422D60" w14:textId="071F5276" w:rsidR="00013314" w:rsidRPr="00AB11B8" w:rsidRDefault="00013314" w:rsidP="00013314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 xml:space="preserve">технического задания на комплекс работ по проектированию, материально-техническому обеспечению, строительству на </w:t>
      </w:r>
      <w:r>
        <w:rPr>
          <w:rFonts w:ascii="Tahoma" w:hAnsi="Tahoma" w:cs="Tahoma"/>
          <w:sz w:val="24"/>
          <w:szCs w:val="24"/>
        </w:rPr>
        <w:t>условиях «под ключ» по теме:</w:t>
      </w:r>
      <w:r w:rsidRPr="00AB11B8">
        <w:rPr>
          <w:rFonts w:ascii="Tahoma" w:hAnsi="Tahoma" w:cs="Tahoma"/>
          <w:sz w:val="24"/>
          <w:szCs w:val="24"/>
        </w:rPr>
        <w:t xml:space="preserve"> «</w:t>
      </w:r>
      <w:r>
        <w:rPr>
          <w:rFonts w:ascii="Tahoma" w:hAnsi="Tahoma" w:cs="Tahoma"/>
          <w:sz w:val="24"/>
          <w:szCs w:val="24"/>
        </w:rPr>
        <w:t>Наименование проекта</w:t>
      </w:r>
      <w:r w:rsidRPr="00AB11B8">
        <w:rPr>
          <w:rFonts w:ascii="Tahoma" w:hAnsi="Tahoma" w:cs="Tahoma"/>
          <w:sz w:val="24"/>
          <w:szCs w:val="24"/>
        </w:rPr>
        <w:t>»</w:t>
      </w:r>
    </w:p>
    <w:p w14:paraId="27D3659D" w14:textId="77777777" w:rsidR="00013314" w:rsidRDefault="00013314" w:rsidP="00013314">
      <w:pPr>
        <w:widowControl w:val="0"/>
        <w:autoSpaceDE w:val="0"/>
        <w:autoSpaceDN w:val="0"/>
        <w:adjustRightInd w:val="0"/>
        <w:ind w:firstLine="0"/>
        <w:jc w:val="center"/>
        <w:rPr>
          <w:rFonts w:ascii="Tahoma" w:hAnsi="Tahoma" w:cs="Tahoma"/>
          <w:sz w:val="24"/>
          <w:szCs w:val="24"/>
        </w:rPr>
      </w:pPr>
    </w:p>
    <w:p w14:paraId="0A70A6C1" w14:textId="77777777" w:rsidR="00013314" w:rsidRPr="00AB11B8" w:rsidRDefault="00013314" w:rsidP="00013314">
      <w:pPr>
        <w:widowControl w:val="0"/>
        <w:autoSpaceDE w:val="0"/>
        <w:autoSpaceDN w:val="0"/>
        <w:adjustRightInd w:val="0"/>
        <w:ind w:firstLine="0"/>
        <w:rPr>
          <w:rFonts w:ascii="Tahoma" w:hAnsi="Tahoma" w:cs="Tahoma"/>
          <w:sz w:val="24"/>
          <w:szCs w:val="24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1559"/>
        <w:gridCol w:w="1358"/>
        <w:gridCol w:w="2328"/>
      </w:tblGrid>
      <w:tr w:rsidR="00013314" w:rsidRPr="00AB11B8" w14:paraId="5D501D27" w14:textId="77777777" w:rsidTr="00D7088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B9FE13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B11B8">
              <w:rPr>
                <w:rFonts w:ascii="Tahoma" w:hAnsi="Tahoma" w:cs="Tahoma"/>
                <w:b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54EF13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B11B8">
              <w:rPr>
                <w:rFonts w:ascii="Tahoma" w:hAnsi="Tahoma" w:cs="Tahoma"/>
                <w:b/>
                <w:sz w:val="24"/>
                <w:szCs w:val="24"/>
              </w:rPr>
              <w:t>Подпись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49361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B11B8">
              <w:rPr>
                <w:rFonts w:ascii="Tahoma" w:hAnsi="Tahoma" w:cs="Tahoma"/>
                <w:b/>
                <w:sz w:val="24"/>
                <w:szCs w:val="24"/>
              </w:rPr>
              <w:t>Дата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76C428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B11B8">
              <w:rPr>
                <w:rFonts w:ascii="Tahoma" w:hAnsi="Tahoma" w:cs="Tahoma"/>
                <w:b/>
                <w:sz w:val="24"/>
                <w:szCs w:val="24"/>
              </w:rPr>
              <w:t>Фамилия И.О.</w:t>
            </w:r>
          </w:p>
        </w:tc>
      </w:tr>
      <w:tr w:rsidR="00013314" w:rsidRPr="00AB11B8" w14:paraId="4650EDD8" w14:textId="77777777" w:rsidTr="00D70886">
        <w:trPr>
          <w:cantSplit/>
        </w:trPr>
        <w:tc>
          <w:tcPr>
            <w:tcW w:w="10094" w:type="dxa"/>
            <w:gridSpan w:val="4"/>
            <w:shd w:val="clear" w:color="auto" w:fill="E0E0E0"/>
            <w:vAlign w:val="center"/>
          </w:tcPr>
          <w:p w14:paraId="657B4D4A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spacing w:before="60" w:after="60"/>
              <w:ind w:right="-45"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AB11B8">
              <w:rPr>
                <w:rFonts w:ascii="Tahoma" w:hAnsi="Tahoma" w:cs="Tahoma"/>
                <w:b/>
                <w:sz w:val="24"/>
                <w:szCs w:val="24"/>
              </w:rPr>
              <w:t>Разработано:</w:t>
            </w:r>
          </w:p>
        </w:tc>
      </w:tr>
      <w:tr w:rsidR="00013314" w:rsidRPr="00AB11B8" w14:paraId="44A17113" w14:textId="77777777" w:rsidTr="00013314">
        <w:trPr>
          <w:trHeight w:val="367"/>
        </w:trPr>
        <w:tc>
          <w:tcPr>
            <w:tcW w:w="4849" w:type="dxa"/>
            <w:tcBorders>
              <w:bottom w:val="single" w:sz="4" w:space="0" w:color="auto"/>
            </w:tcBorders>
            <w:vAlign w:val="center"/>
          </w:tcPr>
          <w:p w14:paraId="29C148C5" w14:textId="3BC00E20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spacing w:before="60" w:after="60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711641C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713A8F5D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28" w:type="dxa"/>
            <w:tcBorders>
              <w:bottom w:val="single" w:sz="4" w:space="0" w:color="auto"/>
            </w:tcBorders>
            <w:vAlign w:val="center"/>
          </w:tcPr>
          <w:p w14:paraId="6E9AD31A" w14:textId="5B5DE250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13314" w:rsidRPr="00AB11B8" w14:paraId="26273151" w14:textId="77777777" w:rsidTr="00D70886">
        <w:trPr>
          <w:cantSplit/>
          <w:trHeight w:val="133"/>
        </w:trPr>
        <w:tc>
          <w:tcPr>
            <w:tcW w:w="10094" w:type="dxa"/>
            <w:gridSpan w:val="4"/>
            <w:shd w:val="clear" w:color="auto" w:fill="E0E0E0"/>
            <w:vAlign w:val="center"/>
          </w:tcPr>
          <w:p w14:paraId="007BBDA6" w14:textId="77777777" w:rsidR="00013314" w:rsidRPr="00AB11B8" w:rsidRDefault="00013314" w:rsidP="00D70886">
            <w:pPr>
              <w:widowControl w:val="0"/>
              <w:autoSpaceDE w:val="0"/>
              <w:autoSpaceDN w:val="0"/>
              <w:adjustRightInd w:val="0"/>
              <w:spacing w:before="60" w:after="60"/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AB11B8">
              <w:rPr>
                <w:rFonts w:ascii="Tahoma" w:hAnsi="Tahoma" w:cs="Tahoma"/>
                <w:b/>
                <w:sz w:val="24"/>
                <w:szCs w:val="24"/>
              </w:rPr>
              <w:t>Согласовано:</w:t>
            </w:r>
          </w:p>
        </w:tc>
      </w:tr>
      <w:tr w:rsidR="00013314" w:rsidRPr="00AB11B8" w14:paraId="5642FFA7" w14:textId="77777777" w:rsidTr="00D70886">
        <w:tc>
          <w:tcPr>
            <w:tcW w:w="4849" w:type="dxa"/>
          </w:tcPr>
          <w:p w14:paraId="489BCA1E" w14:textId="104AA9A7" w:rsidR="00013314" w:rsidRPr="00FB422F" w:rsidRDefault="00013314" w:rsidP="00D70886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BA5B023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3E62F898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14:paraId="75E7BCCD" w14:textId="595AED33" w:rsidR="00013314" w:rsidRPr="00FB422F" w:rsidRDefault="00013314" w:rsidP="00D7088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13314" w:rsidRPr="00AB11B8" w14:paraId="18A8D270" w14:textId="77777777" w:rsidTr="00D70886">
        <w:tc>
          <w:tcPr>
            <w:tcW w:w="4849" w:type="dxa"/>
          </w:tcPr>
          <w:p w14:paraId="63569B2F" w14:textId="1264B901" w:rsidR="00013314" w:rsidRPr="00FB422F" w:rsidRDefault="00013314" w:rsidP="00D70886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C8C3B09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7AC17D64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14:paraId="6BF45D36" w14:textId="1B5B2344" w:rsidR="00013314" w:rsidRPr="00FB422F" w:rsidRDefault="00013314" w:rsidP="00D7088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13314" w:rsidRPr="00AB11B8" w14:paraId="0511F28B" w14:textId="77777777" w:rsidTr="00D70886">
        <w:tc>
          <w:tcPr>
            <w:tcW w:w="4849" w:type="dxa"/>
          </w:tcPr>
          <w:p w14:paraId="3E2C1262" w14:textId="77777777" w:rsidR="00013314" w:rsidRPr="00FB422F" w:rsidRDefault="00013314" w:rsidP="00D70886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BCA06C7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5072DD94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14:paraId="61AB5613" w14:textId="77777777" w:rsidR="00013314" w:rsidRPr="00FB422F" w:rsidRDefault="00013314" w:rsidP="00D7088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13314" w:rsidRPr="00AB11B8" w14:paraId="11790FC2" w14:textId="77777777" w:rsidTr="00D70886">
        <w:tc>
          <w:tcPr>
            <w:tcW w:w="4849" w:type="dxa"/>
          </w:tcPr>
          <w:p w14:paraId="1F9DC2DE" w14:textId="2C2DFA7A" w:rsidR="00013314" w:rsidRPr="00FB422F" w:rsidRDefault="00013314" w:rsidP="00D70886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24990A0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58" w:type="dxa"/>
            <w:vAlign w:val="center"/>
          </w:tcPr>
          <w:p w14:paraId="5B3DF2A9" w14:textId="77777777" w:rsidR="00013314" w:rsidRPr="00FB422F" w:rsidRDefault="00013314" w:rsidP="00D7088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14:paraId="72932180" w14:textId="3D1A11E9" w:rsidR="00013314" w:rsidRPr="00FB422F" w:rsidRDefault="00013314" w:rsidP="00D70886">
            <w:pPr>
              <w:ind w:firstLine="0"/>
              <w:jc w:val="left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2B182BE8" w14:textId="77777777" w:rsidR="00013314" w:rsidRDefault="006175A9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                                          </w:t>
      </w:r>
    </w:p>
    <w:p w14:paraId="2A12B5BE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3D50769E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2E479766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77E1613B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6DBDDA1E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0B519346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41862DD2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2094CE7D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0F881B9B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1D610E56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48C845A8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457D79AB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2C7DB635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5DB65B43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7F7D19C4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32AE6AD4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2C52CEA9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565C778A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28F562EF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349E094A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41063E3B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385D89B3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7FAABBAF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5DE25A6D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3810CA4F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345687B2" w14:textId="77777777" w:rsidR="00013314" w:rsidRDefault="00013314" w:rsidP="006175A9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rPr>
          <w:rFonts w:ascii="Tahoma" w:hAnsi="Tahoma" w:cs="Tahoma"/>
          <w:b/>
          <w:bCs/>
          <w:sz w:val="28"/>
          <w:szCs w:val="28"/>
        </w:rPr>
      </w:pPr>
    </w:p>
    <w:p w14:paraId="27AB18C3" w14:textId="0DDB3E81" w:rsidR="00ED63BA" w:rsidRPr="00AB11B8" w:rsidRDefault="00ED63BA" w:rsidP="00013314">
      <w:pPr>
        <w:widowControl w:val="0"/>
        <w:shd w:val="clear" w:color="auto" w:fill="FFFFFF"/>
        <w:autoSpaceDE w:val="0"/>
        <w:autoSpaceDN w:val="0"/>
        <w:adjustRightInd w:val="0"/>
        <w:spacing w:before="80" w:line="280" w:lineRule="exact"/>
        <w:ind w:firstLine="0"/>
        <w:jc w:val="center"/>
        <w:rPr>
          <w:rFonts w:ascii="Tahoma" w:hAnsi="Tahoma" w:cs="Tahoma"/>
          <w:b/>
          <w:bCs/>
          <w:sz w:val="28"/>
          <w:szCs w:val="28"/>
        </w:rPr>
      </w:pPr>
      <w:r w:rsidRPr="00AB11B8">
        <w:rPr>
          <w:rFonts w:ascii="Tahoma" w:hAnsi="Tahoma" w:cs="Tahoma"/>
          <w:b/>
          <w:bCs/>
          <w:sz w:val="28"/>
          <w:szCs w:val="28"/>
        </w:rPr>
        <w:lastRenderedPageBreak/>
        <w:t>Оглавление</w:t>
      </w:r>
    </w:p>
    <w:p w14:paraId="69E1C030" w14:textId="77777777" w:rsidR="00ED63BA" w:rsidRPr="00AB11B8" w:rsidRDefault="00ED63BA" w:rsidP="00ED63BA">
      <w:pPr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58"/>
        <w:gridCol w:w="479"/>
      </w:tblGrid>
      <w:tr w:rsidR="00E04AC1" w:rsidRPr="00E04AC1" w14:paraId="359C449D" w14:textId="77777777" w:rsidTr="001D2969">
        <w:tc>
          <w:tcPr>
            <w:tcW w:w="9464" w:type="dxa"/>
            <w:shd w:val="clear" w:color="auto" w:fill="auto"/>
          </w:tcPr>
          <w:p w14:paraId="1496D8FE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1. ОСНОВНЫЕ ПОЛОЖЕНИЯ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479" w:type="dxa"/>
            <w:shd w:val="clear" w:color="auto" w:fill="auto"/>
          </w:tcPr>
          <w:p w14:paraId="7A0F3CCC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E04AC1" w:rsidRPr="00E04AC1" w14:paraId="66DDE958" w14:textId="77777777" w:rsidTr="001D2969">
        <w:tc>
          <w:tcPr>
            <w:tcW w:w="9464" w:type="dxa"/>
            <w:shd w:val="clear" w:color="auto" w:fill="auto"/>
          </w:tcPr>
          <w:p w14:paraId="47010118" w14:textId="77777777" w:rsidR="00ED63BA" w:rsidRPr="00E04AC1" w:rsidRDefault="00ED63BA" w:rsidP="001D2969">
            <w:pPr>
              <w:pStyle w:val="21"/>
              <w:tabs>
                <w:tab w:val="left" w:pos="426"/>
                <w:tab w:val="right" w:leader="dot" w:pos="10055"/>
              </w:tabs>
              <w:ind w:left="0" w:firstLine="0"/>
              <w:jc w:val="left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 xml:space="preserve">        1.1. Общие сведения 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432847">
              <w:rPr>
                <w:rFonts w:ascii="Tahoma" w:hAnsi="Tahoma" w:cs="Tahoma"/>
                <w:sz w:val="24"/>
                <w:szCs w:val="24"/>
              </w:rPr>
              <w:t>…….</w:t>
            </w:r>
            <w:proofErr w:type="gramEnd"/>
            <w:r w:rsidR="00432847">
              <w:rPr>
                <w:rFonts w:ascii="Tahoma" w:hAnsi="Tahoma" w:cs="Tahoma"/>
                <w:sz w:val="24"/>
                <w:szCs w:val="24"/>
              </w:rPr>
              <w:t>………</w:t>
            </w:r>
          </w:p>
          <w:p w14:paraId="0C93C931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1.2. Климатические данные ……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………………………………………………………….......</w:t>
            </w:r>
          </w:p>
          <w:p w14:paraId="1C9A1D9E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1.3. Сведения о складах на территории</w:t>
            </w:r>
            <w:r w:rsidR="00432847">
              <w:rPr>
                <w:rFonts w:ascii="Tahoma" w:hAnsi="Tahoma" w:cs="Tahoma"/>
                <w:sz w:val="24"/>
                <w:szCs w:val="24"/>
              </w:rPr>
              <w:t xml:space="preserve"> строительства объекта ………………….</w:t>
            </w:r>
          </w:p>
        </w:tc>
        <w:tc>
          <w:tcPr>
            <w:tcW w:w="479" w:type="dxa"/>
            <w:shd w:val="clear" w:color="auto" w:fill="auto"/>
          </w:tcPr>
          <w:p w14:paraId="5F6EEE71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</w:t>
            </w:r>
          </w:p>
          <w:p w14:paraId="3DBE6029" w14:textId="77777777" w:rsidR="00ED63BA" w:rsidRPr="00E04AC1" w:rsidRDefault="00ED63B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</w:t>
            </w:r>
          </w:p>
          <w:p w14:paraId="4B7BC914" w14:textId="77777777" w:rsidR="00ED63BA" w:rsidRPr="00E04AC1" w:rsidRDefault="00ED63B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E04AC1" w:rsidRPr="00E04AC1" w14:paraId="70FFA88A" w14:textId="77777777" w:rsidTr="001D2969">
        <w:tc>
          <w:tcPr>
            <w:tcW w:w="9464" w:type="dxa"/>
            <w:shd w:val="clear" w:color="auto" w:fill="auto"/>
          </w:tcPr>
          <w:p w14:paraId="6A4DB014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2. ЦЕЛЬ СТРОИТЕЛЬСТВА ОБЪ</w:t>
            </w:r>
            <w:r w:rsidR="00432847">
              <w:rPr>
                <w:rFonts w:ascii="Tahoma" w:hAnsi="Tahoma" w:cs="Tahoma"/>
                <w:sz w:val="24"/>
                <w:szCs w:val="24"/>
              </w:rPr>
              <w:t>ЕКТА…………………………………………………….……………</w:t>
            </w:r>
          </w:p>
        </w:tc>
        <w:tc>
          <w:tcPr>
            <w:tcW w:w="479" w:type="dxa"/>
            <w:shd w:val="clear" w:color="auto" w:fill="auto"/>
          </w:tcPr>
          <w:p w14:paraId="4168EAAC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E04AC1" w:rsidRPr="00E04AC1" w14:paraId="02261FED" w14:textId="77777777" w:rsidTr="001D2969">
        <w:trPr>
          <w:trHeight w:val="289"/>
        </w:trPr>
        <w:tc>
          <w:tcPr>
            <w:tcW w:w="9464" w:type="dxa"/>
            <w:shd w:val="clear" w:color="auto" w:fill="auto"/>
          </w:tcPr>
          <w:p w14:paraId="1AF1B118" w14:textId="77777777" w:rsidR="00ED63BA" w:rsidRPr="00E04AC1" w:rsidRDefault="00ED63BA" w:rsidP="001D2969">
            <w:pPr>
              <w:pStyle w:val="1"/>
              <w:tabs>
                <w:tab w:val="left" w:pos="709"/>
              </w:tabs>
              <w:ind w:left="0" w:firstLine="0"/>
              <w:jc w:val="left"/>
              <w:rPr>
                <w:rFonts w:ascii="Tahoma" w:hAnsi="Tahoma" w:cs="Tahoma"/>
                <w:szCs w:val="24"/>
              </w:rPr>
            </w:pPr>
            <w:r w:rsidRPr="00E04AC1">
              <w:rPr>
                <w:rFonts w:ascii="Tahoma" w:hAnsi="Tahoma" w:cs="Tahoma"/>
                <w:szCs w:val="24"/>
              </w:rPr>
              <w:t>3. ПОРУЧАЕМЫЙ ОБЪЕМ РАБ</w:t>
            </w:r>
            <w:r w:rsidR="00432847">
              <w:rPr>
                <w:rFonts w:ascii="Tahoma" w:hAnsi="Tahoma" w:cs="Tahoma"/>
                <w:szCs w:val="24"/>
              </w:rPr>
              <w:t>ОТ………………………………………………………….……………</w:t>
            </w:r>
          </w:p>
        </w:tc>
        <w:tc>
          <w:tcPr>
            <w:tcW w:w="479" w:type="dxa"/>
            <w:shd w:val="clear" w:color="auto" w:fill="auto"/>
          </w:tcPr>
          <w:p w14:paraId="45239C0B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</w:tr>
      <w:tr w:rsidR="00E04AC1" w:rsidRPr="00E04AC1" w14:paraId="7C293B46" w14:textId="77777777" w:rsidTr="001D2969">
        <w:tc>
          <w:tcPr>
            <w:tcW w:w="9464" w:type="dxa"/>
            <w:shd w:val="clear" w:color="auto" w:fill="auto"/>
          </w:tcPr>
          <w:p w14:paraId="0BA376FB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 Строительство……………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</w:t>
            </w:r>
          </w:p>
          <w:p w14:paraId="19183149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4.1. Строительная част</w:t>
            </w:r>
            <w:r w:rsidR="00432847">
              <w:rPr>
                <w:rFonts w:ascii="Tahoma" w:hAnsi="Tahoma" w:cs="Tahoma"/>
                <w:sz w:val="24"/>
                <w:szCs w:val="24"/>
              </w:rPr>
              <w:t>ь……………………………………………………………………………</w:t>
            </w:r>
          </w:p>
          <w:p w14:paraId="50278D88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4.2. Технологическая ча</w:t>
            </w:r>
            <w:r w:rsidR="00432847">
              <w:rPr>
                <w:rFonts w:ascii="Tahoma" w:hAnsi="Tahoma" w:cs="Tahoma"/>
                <w:sz w:val="24"/>
                <w:szCs w:val="24"/>
              </w:rPr>
              <w:t>сть………………………………………………………………………</w:t>
            </w:r>
          </w:p>
          <w:p w14:paraId="186D8B10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4.3. Особые требования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</w:t>
            </w:r>
            <w:proofErr w:type="gramStart"/>
            <w:r w:rsidR="00432847">
              <w:rPr>
                <w:rFonts w:ascii="Tahoma" w:hAnsi="Tahoma" w:cs="Tahoma"/>
                <w:sz w:val="24"/>
                <w:szCs w:val="24"/>
              </w:rPr>
              <w:t>…….</w:t>
            </w:r>
            <w:proofErr w:type="gramEnd"/>
            <w:r w:rsidR="00432847">
              <w:rPr>
                <w:rFonts w:ascii="Tahoma" w:hAnsi="Tahoma" w:cs="Tahoma"/>
                <w:sz w:val="24"/>
                <w:szCs w:val="24"/>
              </w:rPr>
              <w:t>.………</w:t>
            </w:r>
          </w:p>
          <w:p w14:paraId="3D7CAF24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4.4. Инженерные коммуни</w:t>
            </w:r>
            <w:r w:rsidR="00432847">
              <w:rPr>
                <w:rFonts w:ascii="Tahoma" w:hAnsi="Tahoma" w:cs="Tahoma"/>
                <w:sz w:val="24"/>
                <w:szCs w:val="24"/>
              </w:rPr>
              <w:t>кации ………………………………………………………………</w:t>
            </w:r>
          </w:p>
          <w:p w14:paraId="7357D91C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4.5. Транспорт …………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</w:t>
            </w:r>
          </w:p>
          <w:p w14:paraId="0C30E9A2" w14:textId="77777777" w:rsidR="00ED63BA" w:rsidRPr="00E04AC1" w:rsidRDefault="00ED63BA" w:rsidP="001D2969">
            <w:pPr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4.6. Автоматизация ……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479" w:type="dxa"/>
            <w:shd w:val="clear" w:color="auto" w:fill="auto"/>
          </w:tcPr>
          <w:p w14:paraId="4B7F930A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6</w:t>
            </w:r>
          </w:p>
          <w:p w14:paraId="7838C065" w14:textId="77777777" w:rsidR="00ED63BA" w:rsidRPr="00E04AC1" w:rsidRDefault="00ED63B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6</w:t>
            </w:r>
          </w:p>
          <w:p w14:paraId="3439D3C2" w14:textId="77777777" w:rsidR="00ED63BA" w:rsidRPr="00E04AC1" w:rsidRDefault="000E599E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14:paraId="297D9710" w14:textId="77777777" w:rsidR="00ED63BA" w:rsidRPr="00E04AC1" w:rsidRDefault="00297DA0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14:paraId="521915A1" w14:textId="77777777" w:rsidR="00ED63BA" w:rsidRPr="00E04AC1" w:rsidRDefault="00711E3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14:paraId="275FB302" w14:textId="77777777" w:rsidR="00ED63BA" w:rsidRPr="00E04AC1" w:rsidRDefault="00711E3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  <w:p w14:paraId="1D630E53" w14:textId="77777777" w:rsidR="00ED63BA" w:rsidRPr="00E04AC1" w:rsidRDefault="00711E3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</w:tr>
      <w:tr w:rsidR="00E04AC1" w:rsidRPr="00E04AC1" w14:paraId="4C430835" w14:textId="77777777" w:rsidTr="001D2969">
        <w:tc>
          <w:tcPr>
            <w:tcW w:w="9464" w:type="dxa"/>
            <w:shd w:val="clear" w:color="auto" w:fill="auto"/>
          </w:tcPr>
          <w:p w14:paraId="54D3E450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5. Требования и условия к разработке при</w:t>
            </w:r>
            <w:r w:rsidR="00432847">
              <w:rPr>
                <w:rFonts w:ascii="Tahoma" w:hAnsi="Tahoma" w:cs="Tahoma"/>
                <w:sz w:val="24"/>
                <w:szCs w:val="24"/>
              </w:rPr>
              <w:t>родоохранных мероприятий………………</w:t>
            </w:r>
          </w:p>
        </w:tc>
        <w:tc>
          <w:tcPr>
            <w:tcW w:w="479" w:type="dxa"/>
            <w:shd w:val="clear" w:color="auto" w:fill="auto"/>
          </w:tcPr>
          <w:p w14:paraId="5FEAC2E0" w14:textId="77777777" w:rsidR="00ED63BA" w:rsidRPr="00E04AC1" w:rsidRDefault="002047CF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</w:tr>
      <w:tr w:rsidR="00E04AC1" w:rsidRPr="00E04AC1" w14:paraId="1B19FC5E" w14:textId="77777777" w:rsidTr="001D2969">
        <w:tc>
          <w:tcPr>
            <w:tcW w:w="9464" w:type="dxa"/>
            <w:shd w:val="clear" w:color="auto" w:fill="auto"/>
          </w:tcPr>
          <w:p w14:paraId="429EA442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6. Требования к режиму безопасности и г</w:t>
            </w:r>
            <w:r w:rsidR="00432847">
              <w:rPr>
                <w:rFonts w:ascii="Tahoma" w:hAnsi="Tahoma" w:cs="Tahoma"/>
                <w:sz w:val="24"/>
                <w:szCs w:val="24"/>
              </w:rPr>
              <w:t>игиене труда………………………………….....</w:t>
            </w:r>
          </w:p>
        </w:tc>
        <w:tc>
          <w:tcPr>
            <w:tcW w:w="479" w:type="dxa"/>
            <w:shd w:val="clear" w:color="auto" w:fill="auto"/>
          </w:tcPr>
          <w:p w14:paraId="5B104AFF" w14:textId="77777777" w:rsidR="00ED63BA" w:rsidRPr="00E04AC1" w:rsidRDefault="002047CF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</w:p>
        </w:tc>
      </w:tr>
      <w:tr w:rsidR="00E04AC1" w:rsidRPr="00E04AC1" w14:paraId="6905A2BF" w14:textId="77777777" w:rsidTr="001D2969">
        <w:tc>
          <w:tcPr>
            <w:tcW w:w="9464" w:type="dxa"/>
            <w:shd w:val="clear" w:color="auto" w:fill="auto"/>
          </w:tcPr>
          <w:p w14:paraId="4EF372EC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7. ГРАНИЦЫ ПРОЕКТИРОВАНИЯ И Р</w:t>
            </w:r>
            <w:r w:rsidR="00432847">
              <w:rPr>
                <w:rFonts w:ascii="Tahoma" w:hAnsi="Tahoma" w:cs="Tahoma"/>
                <w:sz w:val="24"/>
                <w:szCs w:val="24"/>
              </w:rPr>
              <w:t>АЗМЕЩЕНИЕ ОБОРУДОВАНИЯ……………………</w:t>
            </w:r>
          </w:p>
        </w:tc>
        <w:tc>
          <w:tcPr>
            <w:tcW w:w="479" w:type="dxa"/>
            <w:shd w:val="clear" w:color="auto" w:fill="auto"/>
          </w:tcPr>
          <w:p w14:paraId="6C8C9A3A" w14:textId="77777777" w:rsidR="00ED63BA" w:rsidRPr="00E04AC1" w:rsidRDefault="00093E35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</w:tc>
      </w:tr>
      <w:tr w:rsidR="00E04AC1" w:rsidRPr="00E04AC1" w14:paraId="005B71B1" w14:textId="77777777" w:rsidTr="001D2969">
        <w:tc>
          <w:tcPr>
            <w:tcW w:w="9464" w:type="dxa"/>
            <w:shd w:val="clear" w:color="auto" w:fill="auto"/>
          </w:tcPr>
          <w:p w14:paraId="18416702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8. ОБЪЕМ ВЫПОЛНЕНИЯ ДОКУМЕН</w:t>
            </w:r>
            <w:r w:rsidR="00432847">
              <w:rPr>
                <w:rFonts w:ascii="Tahoma" w:hAnsi="Tahoma" w:cs="Tahoma"/>
                <w:sz w:val="24"/>
                <w:szCs w:val="24"/>
              </w:rPr>
              <w:t>ТАЦИИ И ЕЕ СОСТАВ……………………………………</w:t>
            </w:r>
          </w:p>
          <w:p w14:paraId="2019879A" w14:textId="77777777" w:rsidR="00ED63BA" w:rsidRPr="00E04AC1" w:rsidRDefault="00ED63B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 xml:space="preserve">         8.1. Объем выполнения рабоче</w:t>
            </w:r>
            <w:r w:rsidR="00432847">
              <w:rPr>
                <w:rFonts w:ascii="Tahoma" w:hAnsi="Tahoma" w:cs="Tahoma"/>
                <w:sz w:val="24"/>
                <w:szCs w:val="24"/>
              </w:rPr>
              <w:t>й документации………………………………………</w:t>
            </w:r>
          </w:p>
          <w:p w14:paraId="0E73EA8D" w14:textId="77777777" w:rsidR="00ED63BA" w:rsidRPr="00E04AC1" w:rsidRDefault="00ED63BA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 xml:space="preserve">         8.2. Техническая документ</w:t>
            </w:r>
            <w:r w:rsidR="00432847">
              <w:rPr>
                <w:rFonts w:ascii="Tahoma" w:hAnsi="Tahoma" w:cs="Tahoma"/>
                <w:sz w:val="24"/>
                <w:szCs w:val="24"/>
              </w:rPr>
              <w:t>ация………………………………………………………………</w:t>
            </w:r>
            <w:r w:rsidRPr="00E04AC1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</w:tc>
        <w:tc>
          <w:tcPr>
            <w:tcW w:w="479" w:type="dxa"/>
            <w:shd w:val="clear" w:color="auto" w:fill="auto"/>
          </w:tcPr>
          <w:p w14:paraId="0FF9E144" w14:textId="77777777" w:rsidR="00ED63BA" w:rsidRPr="00E04AC1" w:rsidRDefault="00377AE8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  <w:p w14:paraId="0043B078" w14:textId="77777777" w:rsidR="00ED63BA" w:rsidRPr="00E04AC1" w:rsidRDefault="00377AE8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9</w:t>
            </w:r>
          </w:p>
          <w:p w14:paraId="3FD59900" w14:textId="77777777" w:rsidR="00ED63BA" w:rsidRPr="00E04AC1" w:rsidRDefault="00297DA0" w:rsidP="001D2969">
            <w:pPr>
              <w:ind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</w:tr>
      <w:tr w:rsidR="00E04AC1" w:rsidRPr="00E04AC1" w14:paraId="67E6BEE5" w14:textId="77777777" w:rsidTr="001D2969">
        <w:tc>
          <w:tcPr>
            <w:tcW w:w="9464" w:type="dxa"/>
            <w:shd w:val="clear" w:color="auto" w:fill="auto"/>
          </w:tcPr>
          <w:p w14:paraId="4F254940" w14:textId="77777777" w:rsidR="00ED63BA" w:rsidRPr="00E04AC1" w:rsidRDefault="00ED63BA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 w:rsidRPr="00E04AC1">
              <w:rPr>
                <w:rFonts w:ascii="Tahoma" w:hAnsi="Tahoma" w:cs="Tahoma"/>
                <w:sz w:val="24"/>
                <w:szCs w:val="24"/>
              </w:rPr>
              <w:t>9. ПРИЛОЖЕНИЯ………………</w:t>
            </w:r>
            <w:r w:rsidR="00432847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………………………………………………………………………………</w:t>
            </w:r>
          </w:p>
        </w:tc>
        <w:tc>
          <w:tcPr>
            <w:tcW w:w="479" w:type="dxa"/>
            <w:shd w:val="clear" w:color="auto" w:fill="auto"/>
          </w:tcPr>
          <w:p w14:paraId="6477EDB2" w14:textId="77777777" w:rsidR="00ED63BA" w:rsidRPr="00E04AC1" w:rsidRDefault="00E71A12" w:rsidP="001D2969">
            <w:pPr>
              <w:pStyle w:val="21"/>
              <w:ind w:left="0" w:firstLine="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</w:tr>
    </w:tbl>
    <w:p w14:paraId="1A36535A" w14:textId="77777777" w:rsidR="00ED63BA" w:rsidRPr="00AB11B8" w:rsidRDefault="00ED63BA" w:rsidP="00ED63BA">
      <w:pPr>
        <w:ind w:left="6096"/>
        <w:rPr>
          <w:rFonts w:ascii="Tahoma" w:hAnsi="Tahoma" w:cs="Tahoma"/>
        </w:rPr>
      </w:pPr>
    </w:p>
    <w:p w14:paraId="31285659" w14:textId="77777777" w:rsidR="00ED63BA" w:rsidRPr="00AB11B8" w:rsidRDefault="00ED63BA" w:rsidP="00E61AE3">
      <w:pPr>
        <w:pStyle w:val="1"/>
        <w:spacing w:before="120"/>
        <w:ind w:left="0" w:firstLine="709"/>
        <w:rPr>
          <w:rFonts w:ascii="Tahoma" w:hAnsi="Tahoma" w:cs="Tahoma"/>
          <w:b/>
        </w:rPr>
      </w:pPr>
      <w:r w:rsidRPr="00AB11B8">
        <w:rPr>
          <w:rFonts w:ascii="Tahoma" w:hAnsi="Tahoma" w:cs="Tahoma"/>
        </w:rPr>
        <w:br w:type="page"/>
      </w:r>
      <w:bookmarkStart w:id="1" w:name="_Toc350877256"/>
      <w:r w:rsidRPr="00AB11B8">
        <w:rPr>
          <w:rFonts w:ascii="Tahoma" w:hAnsi="Tahoma" w:cs="Tahoma"/>
          <w:b/>
        </w:rPr>
        <w:lastRenderedPageBreak/>
        <w:t>1.</w:t>
      </w:r>
      <w:r w:rsidRPr="00AB11B8">
        <w:rPr>
          <w:rFonts w:ascii="Tahoma" w:hAnsi="Tahoma" w:cs="Tahoma"/>
          <w:b/>
        </w:rPr>
        <w:tab/>
        <w:t>ОСНОВНЫЕ ПОЛОЖЕНИЯ</w:t>
      </w:r>
      <w:bookmarkEnd w:id="1"/>
    </w:p>
    <w:p w14:paraId="73856613" w14:textId="77777777" w:rsidR="00ED63BA" w:rsidRPr="00AB11B8" w:rsidRDefault="00ED63BA" w:rsidP="00E61AE3">
      <w:pPr>
        <w:pStyle w:val="2"/>
        <w:spacing w:before="120"/>
        <w:ind w:firstLine="709"/>
        <w:jc w:val="both"/>
        <w:rPr>
          <w:rFonts w:ascii="Tahoma" w:hAnsi="Tahoma" w:cs="Tahoma"/>
        </w:rPr>
      </w:pPr>
      <w:bookmarkStart w:id="2" w:name="_Toc350877257"/>
      <w:r w:rsidRPr="00AB11B8">
        <w:rPr>
          <w:rFonts w:ascii="Tahoma" w:hAnsi="Tahoma" w:cs="Tahoma"/>
        </w:rPr>
        <w:t>1.1.</w:t>
      </w:r>
      <w:r w:rsidRPr="00AB11B8">
        <w:rPr>
          <w:rFonts w:ascii="Tahoma" w:hAnsi="Tahoma" w:cs="Tahoma"/>
        </w:rPr>
        <w:tab/>
        <w:t>Общие сведения</w:t>
      </w:r>
      <w:bookmarkEnd w:id="2"/>
    </w:p>
    <w:p w14:paraId="5FA9ED9F" w14:textId="0559C2DE" w:rsidR="00380007" w:rsidRPr="00E92F39" w:rsidRDefault="005F7D72" w:rsidP="00E92F39">
      <w:pPr>
        <w:pStyle w:val="a9"/>
        <w:numPr>
          <w:ilvl w:val="2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380007">
        <w:rPr>
          <w:rFonts w:ascii="Tahoma" w:hAnsi="Tahoma" w:cs="Tahoma"/>
          <w:bCs/>
          <w:sz w:val="24"/>
          <w:szCs w:val="24"/>
        </w:rPr>
        <w:t xml:space="preserve">Строительство </w:t>
      </w:r>
      <w:r w:rsidR="00781BC1" w:rsidRPr="00380007">
        <w:rPr>
          <w:rFonts w:ascii="Tahoma" w:hAnsi="Tahoma" w:cs="Tahoma"/>
          <w:bCs/>
          <w:sz w:val="24"/>
          <w:szCs w:val="24"/>
        </w:rPr>
        <w:t xml:space="preserve">объектов </w:t>
      </w:r>
      <w:r w:rsidR="00BF0437" w:rsidRPr="00380007">
        <w:rPr>
          <w:rFonts w:ascii="Tahoma" w:hAnsi="Tahoma" w:cs="Tahoma"/>
          <w:bCs/>
          <w:sz w:val="24"/>
          <w:szCs w:val="24"/>
        </w:rPr>
        <w:t xml:space="preserve">электросетевого хозяйства </w:t>
      </w:r>
      <w:r w:rsidR="00781BC1" w:rsidRPr="00380007">
        <w:rPr>
          <w:rFonts w:ascii="Tahoma" w:hAnsi="Tahoma" w:cs="Tahoma"/>
          <w:bCs/>
          <w:sz w:val="24"/>
          <w:szCs w:val="24"/>
        </w:rPr>
        <w:t>(ЛЭП, КТПН и т.д.), необходимых</w:t>
      </w:r>
      <w:r w:rsidR="0004217D" w:rsidRPr="00380007">
        <w:rPr>
          <w:rFonts w:ascii="Tahoma" w:hAnsi="Tahoma" w:cs="Tahoma"/>
          <w:sz w:val="24"/>
          <w:szCs w:val="24"/>
        </w:rPr>
        <w:t xml:space="preserve"> </w:t>
      </w:r>
      <w:r w:rsidR="00ED63BA" w:rsidRPr="00380007">
        <w:rPr>
          <w:rFonts w:ascii="Tahoma" w:hAnsi="Tahoma" w:cs="Tahoma"/>
          <w:sz w:val="24"/>
          <w:szCs w:val="24"/>
        </w:rPr>
        <w:t>для</w:t>
      </w:r>
      <w:r w:rsidR="00057EA5" w:rsidRPr="00380007">
        <w:rPr>
          <w:rFonts w:ascii="Tahoma" w:hAnsi="Tahoma" w:cs="Tahoma"/>
          <w:sz w:val="24"/>
          <w:szCs w:val="24"/>
        </w:rPr>
        <w:t xml:space="preserve"> электроснабж</w:t>
      </w:r>
      <w:r w:rsidR="001F58A7" w:rsidRPr="00380007">
        <w:rPr>
          <w:rFonts w:ascii="Tahoma" w:hAnsi="Tahoma" w:cs="Tahoma"/>
          <w:sz w:val="24"/>
          <w:szCs w:val="24"/>
        </w:rPr>
        <w:t xml:space="preserve">ения </w:t>
      </w:r>
      <w:r w:rsidR="00781BC1" w:rsidRPr="00380007">
        <w:rPr>
          <w:rFonts w:ascii="Tahoma" w:hAnsi="Tahoma" w:cs="Tahoma"/>
          <w:sz w:val="24"/>
          <w:szCs w:val="24"/>
        </w:rPr>
        <w:t>объекта</w:t>
      </w:r>
      <w:r w:rsidR="0018627A" w:rsidRPr="00380007">
        <w:rPr>
          <w:rFonts w:ascii="Tahoma" w:hAnsi="Tahoma" w:cs="Tahoma"/>
          <w:sz w:val="24"/>
          <w:szCs w:val="24"/>
        </w:rPr>
        <w:t xml:space="preserve"> </w:t>
      </w:r>
      <w:r w:rsidR="00606984">
        <w:rPr>
          <w:rFonts w:ascii="Tahoma" w:hAnsi="Tahoma" w:cs="Tahoma"/>
          <w:sz w:val="24"/>
          <w:szCs w:val="24"/>
        </w:rPr>
        <w:t xml:space="preserve">Заявителя </w:t>
      </w:r>
      <w:r w:rsidR="0018627A" w:rsidRPr="00380007">
        <w:rPr>
          <w:rFonts w:ascii="Tahoma" w:hAnsi="Tahoma" w:cs="Tahoma"/>
          <w:sz w:val="24"/>
          <w:szCs w:val="24"/>
        </w:rPr>
        <w:t>в соответствии с Техническими условиями для присоединения к электрическим сетям</w:t>
      </w:r>
      <w:r w:rsidR="007B077B" w:rsidRPr="00380007">
        <w:rPr>
          <w:rFonts w:ascii="Tahoma" w:hAnsi="Tahoma" w:cs="Tahoma"/>
          <w:sz w:val="24"/>
          <w:szCs w:val="24"/>
        </w:rPr>
        <w:t>.</w:t>
      </w:r>
      <w:r w:rsidR="00ED63BA" w:rsidRPr="00380007">
        <w:rPr>
          <w:rFonts w:ascii="Tahoma" w:hAnsi="Tahoma" w:cs="Tahoma"/>
          <w:sz w:val="24"/>
          <w:szCs w:val="24"/>
        </w:rPr>
        <w:t xml:space="preserve"> </w:t>
      </w:r>
    </w:p>
    <w:p w14:paraId="150DDD62" w14:textId="77777777" w:rsidR="00ED63BA" w:rsidRPr="00AB11B8" w:rsidRDefault="00ED63BA" w:rsidP="00E61AE3">
      <w:pPr>
        <w:pStyle w:val="2"/>
        <w:spacing w:before="120"/>
        <w:ind w:firstLine="709"/>
        <w:jc w:val="both"/>
        <w:rPr>
          <w:rFonts w:ascii="Tahoma" w:hAnsi="Tahoma" w:cs="Tahoma"/>
        </w:rPr>
      </w:pPr>
      <w:bookmarkStart w:id="3" w:name="_Toc350877258"/>
      <w:r w:rsidRPr="00397F9A">
        <w:rPr>
          <w:rFonts w:ascii="Tahoma" w:hAnsi="Tahoma" w:cs="Tahoma"/>
        </w:rPr>
        <w:t>1.2.</w:t>
      </w:r>
      <w:r w:rsidRPr="00397F9A">
        <w:rPr>
          <w:rFonts w:ascii="Tahoma" w:hAnsi="Tahoma" w:cs="Tahoma"/>
        </w:rPr>
        <w:tab/>
        <w:t>Климатические данные</w:t>
      </w:r>
      <w:bookmarkEnd w:id="3"/>
    </w:p>
    <w:p w14:paraId="4FF2AC4D" w14:textId="77777777" w:rsidR="00ED63BA" w:rsidRPr="00AB11B8" w:rsidRDefault="00ED63BA" w:rsidP="00E61AE3">
      <w:pPr>
        <w:widowControl w:val="0"/>
        <w:tabs>
          <w:tab w:val="left" w:pos="360"/>
        </w:tabs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Климат района расположения объекта резко-континентальный, характеризуется устойчивыми низкими температурами наружного воздуха, длительностью холодного периода, морозами, сильными ветрами и туманами, холодным и часто дождливым летом. Характерным для района является частая и резкая смена погоды, неопределенность общеустановленных сезонов.</w:t>
      </w:r>
    </w:p>
    <w:p w14:paraId="2BC8EC8D" w14:textId="77777777" w:rsidR="00ED63BA" w:rsidRPr="00AB11B8" w:rsidRDefault="00ED63BA" w:rsidP="00E61AE3">
      <w:pPr>
        <w:pStyle w:val="ConsPlusNormal"/>
        <w:ind w:firstLine="709"/>
        <w:jc w:val="both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 xml:space="preserve">Условия окружающей среды для </w:t>
      </w:r>
      <w:r w:rsidR="00492114">
        <w:rPr>
          <w:rFonts w:ascii="Tahoma" w:hAnsi="Tahoma" w:cs="Tahoma"/>
          <w:bCs/>
          <w:sz w:val="24"/>
          <w:szCs w:val="24"/>
        </w:rPr>
        <w:t>строительства</w:t>
      </w:r>
      <w:r w:rsidR="0081281E" w:rsidRPr="0081281E">
        <w:rPr>
          <w:rFonts w:ascii="Tahoma" w:hAnsi="Tahoma" w:cs="Tahoma"/>
          <w:bCs/>
          <w:sz w:val="24"/>
          <w:szCs w:val="24"/>
        </w:rPr>
        <w:t xml:space="preserve"> </w:t>
      </w:r>
      <w:r w:rsidR="007B077B">
        <w:rPr>
          <w:rFonts w:ascii="Tahoma" w:hAnsi="Tahoma" w:cs="Tahoma"/>
          <w:bCs/>
          <w:sz w:val="24"/>
          <w:szCs w:val="24"/>
        </w:rPr>
        <w:t xml:space="preserve">объектов </w:t>
      </w:r>
      <w:r w:rsidR="00E34B9C">
        <w:rPr>
          <w:rFonts w:ascii="Tahoma" w:hAnsi="Tahoma" w:cs="Tahoma"/>
          <w:bCs/>
          <w:sz w:val="24"/>
          <w:szCs w:val="24"/>
        </w:rPr>
        <w:t>электросетевого хозяйства</w:t>
      </w:r>
      <w:r w:rsidR="005358A7">
        <w:rPr>
          <w:rFonts w:ascii="Tahoma" w:hAnsi="Tahoma" w:cs="Tahoma"/>
          <w:sz w:val="24"/>
          <w:szCs w:val="24"/>
        </w:rPr>
        <w:t xml:space="preserve"> </w:t>
      </w:r>
      <w:r w:rsidRPr="00AB11B8">
        <w:rPr>
          <w:rFonts w:ascii="Tahoma" w:hAnsi="Tahoma" w:cs="Tahoma"/>
          <w:sz w:val="24"/>
          <w:szCs w:val="24"/>
        </w:rPr>
        <w:t>в соответствии с СП 131.13330.2012 «Строительная климатология. Актуализи</w:t>
      </w:r>
      <w:r w:rsidR="00C55168">
        <w:rPr>
          <w:rFonts w:ascii="Tahoma" w:hAnsi="Tahoma" w:cs="Tahoma"/>
          <w:sz w:val="24"/>
          <w:szCs w:val="24"/>
        </w:rPr>
        <w:t xml:space="preserve">рованная редакция </w:t>
      </w:r>
      <w:r w:rsidRPr="00AB11B8">
        <w:rPr>
          <w:rFonts w:ascii="Tahoma" w:hAnsi="Tahoma" w:cs="Tahoma"/>
          <w:sz w:val="24"/>
          <w:szCs w:val="24"/>
        </w:rPr>
        <w:t>СНиП 23-01-99*».</w:t>
      </w:r>
    </w:p>
    <w:p w14:paraId="5627AA3F" w14:textId="77777777" w:rsidR="00ED63BA" w:rsidRPr="00706DF7" w:rsidRDefault="00ED63BA" w:rsidP="00E61AE3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bCs/>
          <w:sz w:val="24"/>
          <w:szCs w:val="24"/>
        </w:rPr>
        <w:t>Сведения о складах на территории строительства объекта</w:t>
      </w:r>
      <w:bookmarkStart w:id="4" w:name="_Toc350877260"/>
      <w:r w:rsidRPr="00AB11B8">
        <w:rPr>
          <w:rFonts w:ascii="Tahoma" w:hAnsi="Tahoma" w:cs="Tahoma"/>
          <w:b/>
          <w:bCs/>
          <w:sz w:val="24"/>
          <w:szCs w:val="24"/>
        </w:rPr>
        <w:t xml:space="preserve"> </w:t>
      </w:r>
      <w:r w:rsidR="006175A9">
        <w:rPr>
          <w:rFonts w:ascii="Tahoma" w:hAnsi="Tahoma" w:cs="Tahoma"/>
          <w:b/>
          <w:sz w:val="24"/>
          <w:szCs w:val="24"/>
        </w:rPr>
        <w:t>–</w:t>
      </w:r>
      <w:r w:rsidRPr="00AB11B8">
        <w:rPr>
          <w:rFonts w:ascii="Tahoma" w:hAnsi="Tahoma" w:cs="Tahoma"/>
          <w:b/>
          <w:sz w:val="24"/>
          <w:szCs w:val="24"/>
        </w:rPr>
        <w:t xml:space="preserve"> </w:t>
      </w:r>
      <w:r w:rsidRPr="00AB11B8">
        <w:rPr>
          <w:rFonts w:ascii="Tahoma" w:hAnsi="Tahoma" w:cs="Tahoma"/>
          <w:sz w:val="24"/>
          <w:szCs w:val="24"/>
        </w:rPr>
        <w:t>не</w:t>
      </w:r>
      <w:r w:rsidR="00706DF7" w:rsidRPr="00706DF7">
        <w:rPr>
          <w:rFonts w:ascii="Tahoma" w:hAnsi="Tahoma" w:cs="Tahoma"/>
          <w:b/>
          <w:sz w:val="24"/>
          <w:szCs w:val="24"/>
        </w:rPr>
        <w:t xml:space="preserve"> </w:t>
      </w:r>
      <w:r w:rsidRPr="00706DF7">
        <w:rPr>
          <w:rFonts w:ascii="Tahoma" w:hAnsi="Tahoma" w:cs="Tahoma"/>
          <w:sz w:val="24"/>
          <w:szCs w:val="24"/>
        </w:rPr>
        <w:t>требуются</w:t>
      </w:r>
      <w:r w:rsidRPr="00BF0437">
        <w:rPr>
          <w:rFonts w:ascii="Tahoma" w:hAnsi="Tahoma" w:cs="Tahoma"/>
          <w:sz w:val="24"/>
          <w:szCs w:val="24"/>
        </w:rPr>
        <w:t>.</w:t>
      </w:r>
    </w:p>
    <w:bookmarkEnd w:id="4"/>
    <w:p w14:paraId="4ABB2899" w14:textId="77777777" w:rsidR="00ED63BA" w:rsidRPr="00AB11B8" w:rsidRDefault="00E61AE3" w:rsidP="00E61AE3">
      <w:pPr>
        <w:pStyle w:val="1"/>
        <w:numPr>
          <w:ilvl w:val="0"/>
          <w:numId w:val="3"/>
        </w:numPr>
        <w:spacing w:before="120"/>
        <w:ind w:left="0" w:firstLine="709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ЦЕЛЬ СТРОИТЕЛЬСТВА ОБЪЕКТА</w:t>
      </w:r>
    </w:p>
    <w:p w14:paraId="09115D23" w14:textId="77777777" w:rsidR="00ED63BA" w:rsidRPr="00AB11B8" w:rsidRDefault="00ED63BA" w:rsidP="00E61AE3">
      <w:pPr>
        <w:widowControl w:val="0"/>
        <w:tabs>
          <w:tab w:val="left" w:pos="360"/>
          <w:tab w:val="left" w:pos="1276"/>
        </w:tabs>
        <w:autoSpaceDE w:val="0"/>
        <w:autoSpaceDN w:val="0"/>
        <w:adjustRightInd w:val="0"/>
        <w:ind w:firstLine="709"/>
        <w:rPr>
          <w:rFonts w:ascii="Tahoma" w:hAnsi="Tahoma" w:cs="Tahoma"/>
          <w:bCs/>
          <w:sz w:val="24"/>
          <w:szCs w:val="24"/>
        </w:rPr>
      </w:pPr>
      <w:r w:rsidRPr="00AB11B8">
        <w:rPr>
          <w:rFonts w:ascii="Tahoma" w:hAnsi="Tahoma" w:cs="Tahoma"/>
          <w:bCs/>
          <w:sz w:val="24"/>
          <w:szCs w:val="24"/>
        </w:rPr>
        <w:t>Целью реализации проекта является:</w:t>
      </w:r>
    </w:p>
    <w:p w14:paraId="7A2EBC3D" w14:textId="77777777" w:rsidR="00ED63BA" w:rsidRPr="00D56E33" w:rsidRDefault="00826F26" w:rsidP="00E61AE3">
      <w:pPr>
        <w:numPr>
          <w:ilvl w:val="0"/>
          <w:numId w:val="1"/>
        </w:numPr>
        <w:tabs>
          <w:tab w:val="clear" w:pos="1070"/>
        </w:tabs>
        <w:ind w:left="0" w:firstLine="709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</w:t>
      </w:r>
      <w:r w:rsidR="00526D65">
        <w:rPr>
          <w:rFonts w:ascii="Tahoma" w:hAnsi="Tahoma" w:cs="Tahoma"/>
          <w:bCs/>
          <w:sz w:val="24"/>
          <w:szCs w:val="24"/>
        </w:rPr>
        <w:t xml:space="preserve"> </w:t>
      </w:r>
      <w:r w:rsidR="00ED63BA" w:rsidRPr="00AB11B8">
        <w:rPr>
          <w:rFonts w:ascii="Tahoma" w:hAnsi="Tahoma" w:cs="Tahoma"/>
          <w:bCs/>
          <w:sz w:val="24"/>
          <w:szCs w:val="24"/>
        </w:rPr>
        <w:t xml:space="preserve">электроснабжение </w:t>
      </w:r>
      <w:bookmarkStart w:id="5" w:name="_Toc350877261"/>
      <w:r w:rsidR="00E34B9C">
        <w:rPr>
          <w:rFonts w:ascii="Tahoma" w:hAnsi="Tahoma" w:cs="Tahoma"/>
          <w:bCs/>
          <w:sz w:val="24"/>
          <w:szCs w:val="24"/>
        </w:rPr>
        <w:t>объекта</w:t>
      </w:r>
      <w:r w:rsidR="00ED63BA" w:rsidRPr="00DC50F0">
        <w:rPr>
          <w:rFonts w:ascii="Tahoma" w:hAnsi="Tahoma" w:cs="Tahoma"/>
          <w:color w:val="FF0000"/>
          <w:sz w:val="24"/>
          <w:szCs w:val="24"/>
        </w:rPr>
        <w:t xml:space="preserve"> </w:t>
      </w:r>
      <w:r w:rsidR="00ED63BA" w:rsidRPr="00DC50F0">
        <w:rPr>
          <w:rFonts w:ascii="Tahoma" w:hAnsi="Tahoma" w:cs="Tahoma"/>
          <w:sz w:val="24"/>
          <w:szCs w:val="24"/>
        </w:rPr>
        <w:t>в целях</w:t>
      </w:r>
      <w:r w:rsidR="00ED63BA" w:rsidRPr="00AB11B8">
        <w:rPr>
          <w:rFonts w:ascii="Tahoma" w:hAnsi="Tahoma" w:cs="Tahoma"/>
          <w:sz w:val="24"/>
          <w:szCs w:val="24"/>
        </w:rPr>
        <w:t xml:space="preserve"> выполнения</w:t>
      </w:r>
      <w:r w:rsidR="00526D65">
        <w:rPr>
          <w:rFonts w:ascii="Tahoma" w:hAnsi="Tahoma" w:cs="Tahoma"/>
          <w:bCs/>
          <w:sz w:val="24"/>
          <w:szCs w:val="24"/>
        </w:rPr>
        <w:t xml:space="preserve"> </w:t>
      </w:r>
      <w:r w:rsidR="00E61AE3">
        <w:rPr>
          <w:rFonts w:ascii="Tahoma" w:hAnsi="Tahoma" w:cs="Tahoma"/>
          <w:sz w:val="24"/>
          <w:szCs w:val="24"/>
        </w:rPr>
        <w:t xml:space="preserve">обязательств в соответствии с </w:t>
      </w:r>
      <w:r w:rsidR="00E61AE3" w:rsidRPr="00D56E33">
        <w:rPr>
          <w:rFonts w:ascii="Tahoma" w:hAnsi="Tahoma" w:cs="Tahoma"/>
          <w:sz w:val="24"/>
          <w:szCs w:val="24"/>
        </w:rPr>
        <w:t>Техническими</w:t>
      </w:r>
      <w:r w:rsidR="00ED63BA" w:rsidRPr="00D56E33">
        <w:rPr>
          <w:rFonts w:ascii="Tahoma" w:hAnsi="Tahoma" w:cs="Tahoma"/>
          <w:bCs/>
          <w:sz w:val="24"/>
          <w:szCs w:val="24"/>
        </w:rPr>
        <w:t xml:space="preserve"> условиям</w:t>
      </w:r>
      <w:r w:rsidR="00E61AE3">
        <w:rPr>
          <w:rFonts w:ascii="Tahoma" w:hAnsi="Tahoma" w:cs="Tahoma"/>
          <w:bCs/>
          <w:sz w:val="24"/>
          <w:szCs w:val="24"/>
        </w:rPr>
        <w:t>и</w:t>
      </w:r>
      <w:r w:rsidR="00ED63BA" w:rsidRPr="00D56E33">
        <w:rPr>
          <w:rFonts w:ascii="Tahoma" w:hAnsi="Tahoma" w:cs="Tahoma"/>
          <w:bCs/>
          <w:sz w:val="24"/>
          <w:szCs w:val="24"/>
        </w:rPr>
        <w:t xml:space="preserve"> (Приложение </w:t>
      </w:r>
      <w:r w:rsidR="00E61AE3">
        <w:rPr>
          <w:rFonts w:ascii="Tahoma" w:hAnsi="Tahoma" w:cs="Tahoma"/>
          <w:bCs/>
          <w:sz w:val="24"/>
          <w:szCs w:val="24"/>
        </w:rPr>
        <w:t xml:space="preserve">№ </w:t>
      </w:r>
      <w:r w:rsidR="00ED63BA" w:rsidRPr="00D56E33">
        <w:rPr>
          <w:rFonts w:ascii="Tahoma" w:hAnsi="Tahoma" w:cs="Tahoma"/>
          <w:bCs/>
          <w:sz w:val="24"/>
          <w:szCs w:val="24"/>
        </w:rPr>
        <w:t>1).</w:t>
      </w:r>
    </w:p>
    <w:bookmarkEnd w:id="5"/>
    <w:p w14:paraId="6DF856A9" w14:textId="77777777" w:rsidR="00ED63BA" w:rsidRPr="00AB11B8" w:rsidRDefault="00ED63BA" w:rsidP="00E61AE3">
      <w:pPr>
        <w:pStyle w:val="1"/>
        <w:spacing w:before="120"/>
        <w:ind w:left="0" w:firstLine="709"/>
        <w:rPr>
          <w:rFonts w:ascii="Tahoma" w:hAnsi="Tahoma" w:cs="Tahoma"/>
          <w:b/>
        </w:rPr>
      </w:pPr>
      <w:r w:rsidRPr="00AB11B8">
        <w:rPr>
          <w:rFonts w:ascii="Tahoma" w:hAnsi="Tahoma" w:cs="Tahoma"/>
          <w:b/>
        </w:rPr>
        <w:t>3.</w:t>
      </w:r>
      <w:r w:rsidRPr="00AB11B8">
        <w:rPr>
          <w:rFonts w:ascii="Tahoma" w:hAnsi="Tahoma" w:cs="Tahoma"/>
          <w:b/>
        </w:rPr>
        <w:tab/>
      </w:r>
      <w:bookmarkStart w:id="6" w:name="_Toc482280497"/>
      <w:r w:rsidRPr="00AB11B8">
        <w:rPr>
          <w:rFonts w:ascii="Tahoma" w:hAnsi="Tahoma" w:cs="Tahoma"/>
          <w:b/>
        </w:rPr>
        <w:t>ПОРУЧАЕМЫЙ ОБЪЕМ РАБОТ</w:t>
      </w:r>
      <w:bookmarkEnd w:id="6"/>
    </w:p>
    <w:p w14:paraId="6B217DD0" w14:textId="77777777" w:rsidR="00ED63BA" w:rsidRPr="00AB11B8" w:rsidRDefault="00ED63BA" w:rsidP="00E61AE3">
      <w:pPr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3.1.</w:t>
      </w:r>
      <w:r w:rsidRPr="00AB11B8">
        <w:rPr>
          <w:rFonts w:ascii="Tahoma" w:hAnsi="Tahoma" w:cs="Tahoma"/>
          <w:sz w:val="24"/>
          <w:szCs w:val="24"/>
        </w:rPr>
        <w:tab/>
        <w:t xml:space="preserve">В соответствии с настоящим Техническим заданием необходимо выполнить следующие виды работ на условиях «под ключ», своими и/или привлеченными силами, включая, но не ограничиваясь: </w:t>
      </w:r>
    </w:p>
    <w:p w14:paraId="7EE48E78" w14:textId="77777777" w:rsidR="00ED63BA" w:rsidRPr="00AB11B8" w:rsidRDefault="00ED63B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Выполнить геодезические или иные (при необходимости) виды инженерных изысканий</w:t>
      </w:r>
      <w:r w:rsidR="00463ABD">
        <w:rPr>
          <w:rFonts w:ascii="Tahoma" w:hAnsi="Tahoma" w:cs="Tahoma"/>
          <w:sz w:val="24"/>
          <w:szCs w:val="24"/>
        </w:rPr>
        <w:t>,</w:t>
      </w:r>
      <w:r w:rsidRPr="00AB11B8">
        <w:rPr>
          <w:rFonts w:ascii="Tahoma" w:hAnsi="Tahoma" w:cs="Tahoma"/>
          <w:sz w:val="24"/>
          <w:szCs w:val="24"/>
        </w:rPr>
        <w:t xml:space="preserve"> в объеме</w:t>
      </w:r>
      <w:r w:rsidR="00463ABD">
        <w:rPr>
          <w:rFonts w:ascii="Tahoma" w:hAnsi="Tahoma" w:cs="Tahoma"/>
          <w:sz w:val="24"/>
          <w:szCs w:val="24"/>
        </w:rPr>
        <w:t>,</w:t>
      </w:r>
      <w:r w:rsidRPr="00AB11B8">
        <w:rPr>
          <w:rFonts w:ascii="Tahoma" w:hAnsi="Tahoma" w:cs="Tahoma"/>
          <w:sz w:val="24"/>
          <w:szCs w:val="24"/>
        </w:rPr>
        <w:t xml:space="preserve"> необходимом для строительства объекта и получения разрешения на использование земель/земельных участков в соответствующих органах исполнительной власти г. Норильска. </w:t>
      </w:r>
    </w:p>
    <w:p w14:paraId="213A7FD1" w14:textId="77777777" w:rsidR="00ED63BA" w:rsidRPr="00AB11B8" w:rsidRDefault="00ED63B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Выполнить обследование существующих строительных конструкций, сетей и оборудования, затрагиваемых в рамках реализации проекта.</w:t>
      </w:r>
    </w:p>
    <w:p w14:paraId="5C462FE5" w14:textId="77777777" w:rsidR="00ED63BA" w:rsidRPr="00AB11B8" w:rsidRDefault="00ED63B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Разработать Схему границ земельного участка под строительство объектов проектирования с ведомостью координат поворотных точек, схему границ сервитута на кадастровом плане территории (при необходимости), документацию по планировке территории (при необходимости) и получить дополнительные исходно-разрешительные материалы включая, но не ограничиваясь: согласование мест размещения объектов проектирования; получения разрешения на использование земель/земельных участков (разрешение на размещение объекта), постановление об утверждении документации по планировке территории в соответствующих органах исполнительной власти г. Норильска (по доверенности Заказчика).</w:t>
      </w:r>
    </w:p>
    <w:p w14:paraId="0BA83C29" w14:textId="270E16E8" w:rsidR="00ED63BA" w:rsidRPr="00AB11B8" w:rsidRDefault="00957707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957707">
        <w:rPr>
          <w:rFonts w:ascii="Tahoma" w:hAnsi="Tahoma" w:cs="Tahoma"/>
          <w:sz w:val="24"/>
          <w:szCs w:val="24"/>
        </w:rPr>
        <w:t>Р</w:t>
      </w:r>
      <w:r w:rsidR="00463ABD">
        <w:rPr>
          <w:rFonts w:ascii="Tahoma" w:hAnsi="Tahoma" w:cs="Tahoma"/>
          <w:sz w:val="24"/>
          <w:szCs w:val="24"/>
        </w:rPr>
        <w:t>азработать рабочую документацию</w:t>
      </w:r>
      <w:r w:rsidRPr="00957707">
        <w:rPr>
          <w:rFonts w:ascii="Tahoma" w:hAnsi="Tahoma" w:cs="Tahoma"/>
          <w:sz w:val="24"/>
          <w:szCs w:val="24"/>
        </w:rPr>
        <w:t xml:space="preserve"> в объеме, регламентируемом требованиями нормативных документов</w:t>
      </w:r>
      <w:r w:rsidR="00826B48">
        <w:rPr>
          <w:rFonts w:ascii="Tahoma" w:hAnsi="Tahoma" w:cs="Tahoma"/>
          <w:sz w:val="24"/>
          <w:szCs w:val="24"/>
        </w:rPr>
        <w:t xml:space="preserve"> (</w:t>
      </w:r>
      <w:r w:rsidR="00DB64EB">
        <w:rPr>
          <w:rFonts w:ascii="Tahoma" w:hAnsi="Tahoma" w:cs="Tahoma"/>
          <w:sz w:val="24"/>
          <w:szCs w:val="24"/>
        </w:rPr>
        <w:t>в случае</w:t>
      </w:r>
      <w:r w:rsidR="00535071">
        <w:rPr>
          <w:rFonts w:ascii="Tahoma" w:hAnsi="Tahoma" w:cs="Tahoma"/>
          <w:sz w:val="24"/>
          <w:szCs w:val="24"/>
        </w:rPr>
        <w:t xml:space="preserve">, </w:t>
      </w:r>
      <w:r w:rsidR="00DB64EB">
        <w:rPr>
          <w:rFonts w:ascii="Tahoma" w:hAnsi="Tahoma" w:cs="Tahoma"/>
          <w:sz w:val="24"/>
          <w:szCs w:val="24"/>
        </w:rPr>
        <w:t>если</w:t>
      </w:r>
      <w:r w:rsidR="00826B48">
        <w:rPr>
          <w:rFonts w:ascii="Tahoma" w:hAnsi="Tahoma" w:cs="Tahoma"/>
          <w:sz w:val="24"/>
          <w:szCs w:val="24"/>
        </w:rPr>
        <w:t xml:space="preserve"> требования не указаны Заказчиком дополнительно)</w:t>
      </w:r>
      <w:r w:rsidRPr="00957707">
        <w:rPr>
          <w:rFonts w:ascii="Tahoma" w:hAnsi="Tahoma" w:cs="Tahoma"/>
          <w:sz w:val="24"/>
          <w:szCs w:val="24"/>
        </w:rPr>
        <w:t>, действующих на территории РФ на момент выхода документации и достаточном для посл</w:t>
      </w:r>
      <w:r w:rsidR="00463ABD">
        <w:rPr>
          <w:rFonts w:ascii="Tahoma" w:hAnsi="Tahoma" w:cs="Tahoma"/>
          <w:sz w:val="24"/>
          <w:szCs w:val="24"/>
        </w:rPr>
        <w:t>едующего строительства объекта. С</w:t>
      </w:r>
      <w:r w:rsidRPr="00957707">
        <w:rPr>
          <w:rFonts w:ascii="Tahoma" w:hAnsi="Tahoma" w:cs="Tahoma"/>
          <w:sz w:val="24"/>
          <w:szCs w:val="24"/>
        </w:rPr>
        <w:t>огласовать разработанную рабочую документацию с Заказчиком.</w:t>
      </w:r>
    </w:p>
    <w:p w14:paraId="5018ADD0" w14:textId="77777777" w:rsidR="00ED63BA" w:rsidRPr="00AB11B8" w:rsidRDefault="00957707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957707">
        <w:rPr>
          <w:rFonts w:ascii="Tahoma" w:hAnsi="Tahoma" w:cs="Tahoma"/>
          <w:sz w:val="24"/>
          <w:szCs w:val="24"/>
        </w:rPr>
        <w:t>Разработать Пояснительную записку к рабочей докуме</w:t>
      </w:r>
      <w:r w:rsidR="00E61AE3">
        <w:rPr>
          <w:rFonts w:ascii="Tahoma" w:hAnsi="Tahoma" w:cs="Tahoma"/>
          <w:sz w:val="24"/>
          <w:szCs w:val="24"/>
        </w:rPr>
        <w:t>нтации в соответствии с п.8.1.1</w:t>
      </w:r>
      <w:r w:rsidRPr="00957707">
        <w:rPr>
          <w:rFonts w:ascii="Tahoma" w:hAnsi="Tahoma" w:cs="Tahoma"/>
          <w:sz w:val="24"/>
          <w:szCs w:val="24"/>
        </w:rPr>
        <w:t xml:space="preserve"> настоящего Технического задания, согласовать разработанную Пояснительную записку с Заказчиком.</w:t>
      </w:r>
    </w:p>
    <w:p w14:paraId="5DD0D1E3" w14:textId="77777777" w:rsidR="00ED63BA" w:rsidRPr="00AB11B8" w:rsidRDefault="00ED63B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lastRenderedPageBreak/>
        <w:t xml:space="preserve">Предоставить техническую документацию и сертификаты соответствия на поставленное оборудование и материалы. </w:t>
      </w:r>
    </w:p>
    <w:p w14:paraId="2F10DCB0" w14:textId="77777777" w:rsidR="00ED63BA" w:rsidRPr="00AB11B8" w:rsidRDefault="00ED63B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 xml:space="preserve">Получить все необходимые для производства работ согласования, разрешения и допуски, в том числе по обеспечению автомобильного проезда на строительную площадку (при необходимости). </w:t>
      </w:r>
    </w:p>
    <w:p w14:paraId="34EF2301" w14:textId="77777777" w:rsidR="00ED63BA" w:rsidRPr="00AB11B8" w:rsidRDefault="00ED63B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Самостоятельно или по доверенности Заказчика осуществлять взаимодействие с уполномоченными органами исполнительной власти и иными соответствующими службами в процессе строительства.</w:t>
      </w:r>
    </w:p>
    <w:p w14:paraId="551EB9C0" w14:textId="77777777" w:rsidR="0099235A" w:rsidRDefault="0099235A" w:rsidP="00E61AE3">
      <w:pPr>
        <w:numPr>
          <w:ilvl w:val="2"/>
          <w:numId w:val="5"/>
        </w:numPr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Выполнить подготовку и организацию строительства объекта.</w:t>
      </w:r>
    </w:p>
    <w:p w14:paraId="16C8D32B" w14:textId="77777777" w:rsidR="0099235A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Вынести на площадку строительства г</w:t>
      </w:r>
      <w:r w:rsidR="00463ABD">
        <w:rPr>
          <w:rFonts w:ascii="Tahoma" w:hAnsi="Tahoma" w:cs="Tahoma"/>
          <w:sz w:val="24"/>
          <w:szCs w:val="24"/>
        </w:rPr>
        <w:t>еодезическую разбивочную основу</w:t>
      </w:r>
      <w:r w:rsidRPr="00AB11B8">
        <w:rPr>
          <w:rFonts w:ascii="Tahoma" w:hAnsi="Tahoma" w:cs="Tahoma"/>
          <w:sz w:val="24"/>
          <w:szCs w:val="24"/>
        </w:rPr>
        <w:t xml:space="preserve"> лицом, имеющим выданное саморегулируемой организацией свидетельство о допуске к работам по созданию опорных геодезических сетей и выполнить необходимые схемы расположения разбиваемых в натуре осей и знаков закрепления монтажных ориентиров, схемы расположения конструкций и их элементов относительно этих осей и ориентиров (при необходимости).</w:t>
      </w:r>
    </w:p>
    <w:p w14:paraId="3159D8FC" w14:textId="77777777" w:rsidR="0099235A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Выполнить и предоставить Заказчику проект производства работ, технологические карты для производства работ и иную документацию необходимую для организации строительства объекта.</w:t>
      </w:r>
    </w:p>
    <w:p w14:paraId="5EE61682" w14:textId="77777777" w:rsidR="0099235A" w:rsidRDefault="0099235A" w:rsidP="00E61AE3">
      <w:pPr>
        <w:numPr>
          <w:ilvl w:val="2"/>
          <w:numId w:val="5"/>
        </w:numPr>
        <w:tabs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 xml:space="preserve">Поставить материально-технические ресурсы и оборудование с доставкой на </w:t>
      </w:r>
      <w:proofErr w:type="spellStart"/>
      <w:r w:rsidRPr="00AB11B8">
        <w:rPr>
          <w:rFonts w:ascii="Tahoma" w:hAnsi="Tahoma" w:cs="Tahoma"/>
          <w:sz w:val="24"/>
          <w:szCs w:val="24"/>
        </w:rPr>
        <w:t>приобъектную</w:t>
      </w:r>
      <w:proofErr w:type="spellEnd"/>
      <w:r w:rsidRPr="00AB11B8">
        <w:rPr>
          <w:rFonts w:ascii="Tahoma" w:hAnsi="Tahoma" w:cs="Tahoma"/>
          <w:sz w:val="24"/>
          <w:szCs w:val="24"/>
        </w:rPr>
        <w:t xml:space="preserve"> монтажную площадку. Закупаемые для строительства МТР должны быть сертифицированы на территории РФ.</w:t>
      </w:r>
    </w:p>
    <w:p w14:paraId="3BFA66B3" w14:textId="77777777" w:rsidR="0099235A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Выполнить строительно-монтажные работы в соответствии с рабочей документацией.</w:t>
      </w:r>
    </w:p>
    <w:p w14:paraId="1042A2F8" w14:textId="77777777" w:rsidR="0099235A" w:rsidRDefault="0099235A" w:rsidP="00E61AE3">
      <w:pPr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Строительно-монтажные работы должны выполняться в границах проектирования.</w:t>
      </w:r>
    </w:p>
    <w:p w14:paraId="6772B193" w14:textId="77777777" w:rsidR="0099235A" w:rsidRDefault="0099235A" w:rsidP="00E61AE3">
      <w:pPr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При проведении строительно-монтажных работ Подрядчик должен руководствоваться рекомендациями</w:t>
      </w:r>
      <w:r w:rsidR="00D233D8">
        <w:rPr>
          <w:rFonts w:ascii="Tahoma" w:hAnsi="Tahoma" w:cs="Tahoma"/>
          <w:sz w:val="24"/>
          <w:szCs w:val="24"/>
        </w:rPr>
        <w:t xml:space="preserve"> </w:t>
      </w:r>
      <w:r w:rsidR="00D233D8" w:rsidRPr="00D233D8">
        <w:rPr>
          <w:rFonts w:ascii="Tahoma" w:hAnsi="Tahoma" w:cs="Tahoma"/>
          <w:sz w:val="24"/>
          <w:szCs w:val="24"/>
        </w:rPr>
        <w:t>СП 76.13330.2016</w:t>
      </w:r>
      <w:r w:rsidR="00D233D8">
        <w:rPr>
          <w:rFonts w:ascii="Tahoma" w:hAnsi="Tahoma" w:cs="Tahoma"/>
          <w:sz w:val="24"/>
          <w:szCs w:val="24"/>
        </w:rPr>
        <w:t xml:space="preserve"> «Электротехнические устройства»,</w:t>
      </w:r>
      <w:r w:rsidRPr="00AB11B8">
        <w:rPr>
          <w:rFonts w:ascii="Tahoma" w:hAnsi="Tahoma" w:cs="Tahoma"/>
          <w:sz w:val="24"/>
          <w:szCs w:val="24"/>
        </w:rPr>
        <w:t xml:space="preserve"> СП 48.13330.2019 «Организация строительства» и иными нормативными и регламентирующими документами, действующих на территории РФ на момент производства работ. В ходе строительства Подрядчик должен выполнить все необходимые для ввода в эксплуатацию работы на существующих и возводимых конструкциях, сетях и оборудовании.</w:t>
      </w:r>
    </w:p>
    <w:p w14:paraId="3613380F" w14:textId="77777777" w:rsidR="0099235A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Организовать в соответствии с действующими нормами, правилами и стандартами РФ, а также регламентами Заказчика, безопасное выполнение работ своим персоналом, а также персоналом субподрядных организаций.</w:t>
      </w:r>
    </w:p>
    <w:p w14:paraId="1A5A6142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Организовать сбор, вывоза и размещение (захоронение) на промышленных отвалах со строительной площадки строительного мусора, образующегося в ходе строительства Объекта.</w:t>
      </w:r>
    </w:p>
    <w:p w14:paraId="1851D13C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Выполнить и предоставить Заказчику исполнительную документацию в полном объеме в соответствии с действующей нормативной документацией.</w:t>
      </w:r>
    </w:p>
    <w:p w14:paraId="15D49D60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В состав рабочей документации входят в обязательном порядке все необходимые рабочие чертежи, спецификации на материалы, оборудование и инженерно-техническое обеспечение, задания заводам-изготовителям, задания на поставку и параметры оборудования, предусматриваемого проектом.</w:t>
      </w:r>
    </w:p>
    <w:p w14:paraId="18A636A8" w14:textId="77777777" w:rsidR="0099235A" w:rsidRP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Предоставить общую спецификацию оборудования, изделий и материалов отдельным текстовым проектным документом, определяющим состав оборудования, изделий и материалов, предназначенных для комплектации, подготовки и осуществления строительства.</w:t>
      </w:r>
    </w:p>
    <w:p w14:paraId="3B8B8926" w14:textId="77777777" w:rsidR="0099235A" w:rsidRDefault="0099235A" w:rsidP="00E61AE3">
      <w:pPr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lastRenderedPageBreak/>
        <w:t>Спецификация должна содержать полную и необходимую информацию</w:t>
      </w:r>
      <w:r w:rsidR="002030A5">
        <w:rPr>
          <w:rFonts w:ascii="Tahoma" w:hAnsi="Tahoma" w:cs="Tahoma"/>
          <w:sz w:val="24"/>
          <w:szCs w:val="24"/>
        </w:rPr>
        <w:t xml:space="preserve"> </w:t>
      </w:r>
      <w:r w:rsidRPr="00AB11B8">
        <w:rPr>
          <w:rFonts w:ascii="Tahoma" w:hAnsi="Tahoma" w:cs="Tahoma"/>
          <w:sz w:val="24"/>
          <w:szCs w:val="24"/>
        </w:rPr>
        <w:t>применяемого оборудования, изделий и материалов и оформляется в качестве самостоятельного документа с заполнением разделов и граф спецификации согласно ГОСТ 21.110-2013 «Система проектной документации для строительства. Спецификация оборудования, изделий и материалов».</w:t>
      </w:r>
    </w:p>
    <w:p w14:paraId="73194088" w14:textId="77777777" w:rsidR="0099235A" w:rsidRDefault="0099235A" w:rsidP="00E61AE3">
      <w:pPr>
        <w:numPr>
          <w:ilvl w:val="2"/>
          <w:numId w:val="5"/>
        </w:numPr>
        <w:tabs>
          <w:tab w:val="left" w:pos="1276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Выполнить необходимый объем входного и операционного контроля над качеством выполняемых работ и технологических операций (качество сварных швов, качество нанесения антикоррозийной защиты и т.д.) с предоставлением всей необходимой документации.</w:t>
      </w:r>
    </w:p>
    <w:p w14:paraId="2ACD976C" w14:textId="7F4E3D1D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Оформить и передать Заказчику паспорта устано</w:t>
      </w:r>
      <w:r w:rsidR="009E4915">
        <w:rPr>
          <w:rFonts w:ascii="Tahoma" w:hAnsi="Tahoma" w:cs="Tahoma"/>
          <w:sz w:val="24"/>
          <w:szCs w:val="24"/>
        </w:rPr>
        <w:t xml:space="preserve">вленной формы на смонтированное </w:t>
      </w:r>
      <w:r w:rsidRPr="00AB11B8">
        <w:rPr>
          <w:rFonts w:ascii="Tahoma" w:hAnsi="Tahoma" w:cs="Tahoma"/>
          <w:sz w:val="24"/>
          <w:szCs w:val="24"/>
        </w:rPr>
        <w:t>сертифицированное оборудование, электротехническое оборудование, грузоподъемные механизмы, электротехническое оборудование.</w:t>
      </w:r>
    </w:p>
    <w:p w14:paraId="2C36C102" w14:textId="0AE40473" w:rsidR="00E94981" w:rsidRDefault="00590786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Произвести расчет</w:t>
      </w:r>
      <w:r w:rsidR="00E94981">
        <w:rPr>
          <w:rFonts w:ascii="Tahoma" w:hAnsi="Tahoma" w:cs="Tahoma"/>
          <w:sz w:val="24"/>
          <w:szCs w:val="24"/>
        </w:rPr>
        <w:t xml:space="preserve"> и согласование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уставок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РЗиА</w:t>
      </w:r>
      <w:proofErr w:type="spellEnd"/>
      <w:r w:rsidR="00E94981">
        <w:rPr>
          <w:rFonts w:ascii="Tahoma" w:hAnsi="Tahoma" w:cs="Tahoma"/>
          <w:sz w:val="24"/>
          <w:szCs w:val="24"/>
        </w:rPr>
        <w:t xml:space="preserve"> на питающих присоединени</w:t>
      </w:r>
      <w:r w:rsidR="00535071">
        <w:rPr>
          <w:rFonts w:ascii="Tahoma" w:hAnsi="Tahoma" w:cs="Tahoma"/>
          <w:sz w:val="24"/>
          <w:szCs w:val="24"/>
        </w:rPr>
        <w:t>ях</w:t>
      </w:r>
      <w:r w:rsidR="00E94981">
        <w:rPr>
          <w:rFonts w:ascii="Tahoma" w:hAnsi="Tahoma" w:cs="Tahoma"/>
          <w:sz w:val="24"/>
          <w:szCs w:val="24"/>
        </w:rPr>
        <w:t xml:space="preserve">, </w:t>
      </w:r>
      <w:r>
        <w:rPr>
          <w:rFonts w:ascii="Tahoma" w:hAnsi="Tahoma" w:cs="Tahoma"/>
          <w:sz w:val="24"/>
          <w:szCs w:val="24"/>
        </w:rPr>
        <w:t>задействован</w:t>
      </w:r>
      <w:r w:rsidR="00826B48">
        <w:rPr>
          <w:rFonts w:ascii="Tahoma" w:hAnsi="Tahoma" w:cs="Tahoma"/>
          <w:sz w:val="24"/>
          <w:szCs w:val="24"/>
        </w:rPr>
        <w:t>н</w:t>
      </w:r>
      <w:r>
        <w:rPr>
          <w:rFonts w:ascii="Tahoma" w:hAnsi="Tahoma" w:cs="Tahoma"/>
          <w:sz w:val="24"/>
          <w:szCs w:val="24"/>
        </w:rPr>
        <w:t>ых в технологическом присоединении электросетевых объектах</w:t>
      </w:r>
      <w:r w:rsidR="00E94981">
        <w:rPr>
          <w:rFonts w:ascii="Tahoma" w:hAnsi="Tahoma" w:cs="Tahoma"/>
          <w:sz w:val="24"/>
          <w:szCs w:val="24"/>
        </w:rPr>
        <w:t>, с классом напряжения 6-35кВ</w:t>
      </w:r>
      <w:r w:rsidR="00DB64EB">
        <w:rPr>
          <w:rFonts w:ascii="Tahoma" w:hAnsi="Tahoma" w:cs="Tahoma"/>
          <w:sz w:val="24"/>
          <w:szCs w:val="24"/>
        </w:rPr>
        <w:t>.</w:t>
      </w:r>
      <w:r w:rsidR="00826B48">
        <w:rPr>
          <w:rFonts w:ascii="Tahoma" w:hAnsi="Tahoma" w:cs="Tahoma"/>
          <w:sz w:val="24"/>
          <w:szCs w:val="24"/>
        </w:rPr>
        <w:t xml:space="preserve"> </w:t>
      </w:r>
    </w:p>
    <w:p w14:paraId="4B973B19" w14:textId="6E2F3913" w:rsidR="00590786" w:rsidRDefault="00E94981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</w:t>
      </w:r>
      <w:r w:rsidR="00826B48">
        <w:rPr>
          <w:rFonts w:ascii="Tahoma" w:hAnsi="Tahoma" w:cs="Tahoma"/>
          <w:sz w:val="24"/>
          <w:szCs w:val="24"/>
        </w:rPr>
        <w:t xml:space="preserve">ыполнить перестройку </w:t>
      </w:r>
      <w:proofErr w:type="spellStart"/>
      <w:r w:rsidR="00826B48">
        <w:rPr>
          <w:rFonts w:ascii="Tahoma" w:hAnsi="Tahoma" w:cs="Tahoma"/>
          <w:sz w:val="24"/>
          <w:szCs w:val="24"/>
        </w:rPr>
        <w:t>уставок</w:t>
      </w:r>
      <w:proofErr w:type="spellEnd"/>
      <w:r w:rsidR="00826B48">
        <w:rPr>
          <w:rFonts w:ascii="Tahoma" w:hAnsi="Tahoma" w:cs="Tahoma"/>
          <w:sz w:val="24"/>
          <w:szCs w:val="24"/>
        </w:rPr>
        <w:t xml:space="preserve"> устройств </w:t>
      </w:r>
      <w:proofErr w:type="spellStart"/>
      <w:r w:rsidR="00826B48">
        <w:rPr>
          <w:rFonts w:ascii="Tahoma" w:hAnsi="Tahoma" w:cs="Tahoma"/>
          <w:sz w:val="24"/>
          <w:szCs w:val="24"/>
        </w:rPr>
        <w:t>РЗиА</w:t>
      </w:r>
      <w:proofErr w:type="spellEnd"/>
      <w:r w:rsidR="00DA5DFB">
        <w:rPr>
          <w:rFonts w:ascii="Tahoma" w:hAnsi="Tahoma" w:cs="Tahoma"/>
          <w:sz w:val="24"/>
          <w:szCs w:val="24"/>
        </w:rPr>
        <w:t xml:space="preserve"> (при </w:t>
      </w:r>
      <w:r w:rsidR="00DA5DFB" w:rsidRPr="00B23F9D">
        <w:rPr>
          <w:rFonts w:ascii="Tahoma" w:hAnsi="Tahoma" w:cs="Tahoma"/>
          <w:sz w:val="24"/>
          <w:szCs w:val="24"/>
        </w:rPr>
        <w:t>необходимости</w:t>
      </w:r>
      <w:r w:rsidR="00907A5D" w:rsidRPr="00B23F9D">
        <w:rPr>
          <w:rFonts w:ascii="Tahoma" w:hAnsi="Tahoma" w:cs="Tahoma"/>
          <w:sz w:val="24"/>
          <w:szCs w:val="24"/>
        </w:rPr>
        <w:t>, в случае наличия данных требований в составе Технических условий (Приложение № 1),</w:t>
      </w:r>
      <w:r w:rsidR="00DA5DFB" w:rsidRPr="00B23F9D">
        <w:rPr>
          <w:rFonts w:ascii="Tahoma" w:hAnsi="Tahoma" w:cs="Tahoma"/>
          <w:sz w:val="24"/>
          <w:szCs w:val="24"/>
        </w:rPr>
        <w:t xml:space="preserve"> заменить устройства </w:t>
      </w:r>
      <w:proofErr w:type="spellStart"/>
      <w:r w:rsidR="00DA5DFB" w:rsidRPr="00B23F9D">
        <w:rPr>
          <w:rFonts w:ascii="Tahoma" w:hAnsi="Tahoma" w:cs="Tahoma"/>
          <w:sz w:val="24"/>
          <w:szCs w:val="24"/>
        </w:rPr>
        <w:t>РЗиА</w:t>
      </w:r>
      <w:proofErr w:type="spellEnd"/>
      <w:r w:rsidR="00DA5DFB" w:rsidRPr="00B23F9D">
        <w:rPr>
          <w:rFonts w:ascii="Tahoma" w:hAnsi="Tahoma" w:cs="Tahoma"/>
          <w:sz w:val="24"/>
          <w:szCs w:val="24"/>
        </w:rPr>
        <w:t>)</w:t>
      </w:r>
      <w:r w:rsidR="00826B48" w:rsidRPr="00B23F9D">
        <w:rPr>
          <w:rFonts w:ascii="Tahoma" w:hAnsi="Tahoma" w:cs="Tahoma"/>
          <w:sz w:val="24"/>
          <w:szCs w:val="24"/>
        </w:rPr>
        <w:t xml:space="preserve"> и опробовать их действие</w:t>
      </w:r>
      <w:r w:rsidR="00F91EEE" w:rsidRPr="00B23F9D">
        <w:rPr>
          <w:rFonts w:ascii="Tahoma" w:hAnsi="Tahoma" w:cs="Tahoma"/>
          <w:sz w:val="24"/>
          <w:szCs w:val="24"/>
        </w:rPr>
        <w:t>м</w:t>
      </w:r>
      <w:r w:rsidRPr="00B23F9D">
        <w:rPr>
          <w:rFonts w:ascii="Tahoma" w:hAnsi="Tahoma" w:cs="Tahoma"/>
          <w:sz w:val="24"/>
          <w:szCs w:val="24"/>
        </w:rPr>
        <w:t xml:space="preserve"> на коммутационные</w:t>
      </w:r>
      <w:r>
        <w:rPr>
          <w:rFonts w:ascii="Tahoma" w:hAnsi="Tahoma" w:cs="Tahoma"/>
          <w:sz w:val="24"/>
          <w:szCs w:val="24"/>
        </w:rPr>
        <w:t xml:space="preserve"> аппараты питающих присоединений, задействованных в технологическом присоединении электросетевых объектах, с классом напряжения 6-35кВ</w:t>
      </w:r>
      <w:r w:rsidR="00826B48">
        <w:rPr>
          <w:rFonts w:ascii="Tahoma" w:hAnsi="Tahoma" w:cs="Tahoma"/>
          <w:sz w:val="24"/>
          <w:szCs w:val="24"/>
        </w:rPr>
        <w:t>.</w:t>
      </w:r>
    </w:p>
    <w:p w14:paraId="03C311F7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Выполнить необходимый комплекс пусконаладочных работ и испытаний на вновь вводимое оборудование</w:t>
      </w:r>
      <w:r w:rsidR="00826B48">
        <w:rPr>
          <w:rFonts w:ascii="Tahoma" w:hAnsi="Tahoma" w:cs="Tahoma"/>
          <w:sz w:val="24"/>
          <w:szCs w:val="24"/>
        </w:rPr>
        <w:t xml:space="preserve"> в соответствии с </w:t>
      </w:r>
      <w:r w:rsidR="00826B48" w:rsidRPr="00D233D8">
        <w:rPr>
          <w:rFonts w:ascii="Tahoma" w:hAnsi="Tahoma" w:cs="Tahoma"/>
          <w:sz w:val="24"/>
          <w:szCs w:val="24"/>
        </w:rPr>
        <w:t>СП 76.13330.2016</w:t>
      </w:r>
      <w:r w:rsidR="00826B48">
        <w:rPr>
          <w:rFonts w:ascii="Tahoma" w:hAnsi="Tahoma" w:cs="Tahoma"/>
          <w:sz w:val="24"/>
          <w:szCs w:val="24"/>
        </w:rPr>
        <w:t xml:space="preserve"> «Электротехнические устройства»</w:t>
      </w:r>
      <w:r w:rsidRPr="00E61AE3">
        <w:rPr>
          <w:rFonts w:ascii="Tahoma" w:hAnsi="Tahoma" w:cs="Tahoma"/>
          <w:sz w:val="24"/>
          <w:szCs w:val="24"/>
        </w:rPr>
        <w:t>.</w:t>
      </w:r>
    </w:p>
    <w:p w14:paraId="6D94E913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Осуществить Комплексное опробование оборудования.</w:t>
      </w:r>
    </w:p>
    <w:p w14:paraId="04BE6E86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Провести необходимые приемочные испытания.</w:t>
      </w:r>
    </w:p>
    <w:p w14:paraId="18A2BE75" w14:textId="77777777" w:rsid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 xml:space="preserve">Сдать объект, законченный строительством, в эксплуатацию рабочей комиссии, создаваемой Заказчиком осуществляется в соответствии с требованиями </w:t>
      </w:r>
      <w:bookmarkStart w:id="7" w:name="OLE_LINK2"/>
      <w:bookmarkStart w:id="8" w:name="OLE_LINK1"/>
      <w:r w:rsidRPr="00E61AE3">
        <w:rPr>
          <w:rFonts w:ascii="Tahoma" w:hAnsi="Tahoma" w:cs="Tahoma"/>
          <w:sz w:val="24"/>
          <w:szCs w:val="24"/>
        </w:rPr>
        <w:t xml:space="preserve">СНиП 3.01.04-87 </w:t>
      </w:r>
      <w:bookmarkEnd w:id="7"/>
      <w:bookmarkEnd w:id="8"/>
      <w:r w:rsidRPr="00E61AE3">
        <w:rPr>
          <w:rFonts w:ascii="Tahoma" w:hAnsi="Tahoma" w:cs="Tahoma"/>
          <w:sz w:val="24"/>
          <w:szCs w:val="24"/>
        </w:rPr>
        <w:t>«Приемка в эксплуатацию законченных строительством объектов», а также иных нормативных и регламентирующих документов, действующих на территории РФ на момент сдачи объекта.</w:t>
      </w:r>
    </w:p>
    <w:p w14:paraId="367155B0" w14:textId="77777777" w:rsidR="00D233D8" w:rsidRPr="003A0950" w:rsidRDefault="00CA4475" w:rsidP="00F83B82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8"/>
        <w:rPr>
          <w:rFonts w:ascii="Tahoma" w:hAnsi="Tahoma" w:cs="Tahoma"/>
          <w:sz w:val="24"/>
          <w:szCs w:val="24"/>
        </w:rPr>
      </w:pPr>
      <w:r w:rsidRPr="003A0950">
        <w:rPr>
          <w:rFonts w:ascii="Tahoma" w:hAnsi="Tahoma" w:cs="Tahoma"/>
          <w:sz w:val="24"/>
          <w:szCs w:val="24"/>
        </w:rPr>
        <w:t>Выполнить необходимые действия</w:t>
      </w:r>
      <w:r w:rsidR="003A0950">
        <w:rPr>
          <w:rFonts w:ascii="Tahoma" w:hAnsi="Tahoma" w:cs="Tahoma"/>
          <w:sz w:val="24"/>
          <w:szCs w:val="24"/>
        </w:rPr>
        <w:t xml:space="preserve"> (направить </w:t>
      </w:r>
      <w:r w:rsidR="003A0950" w:rsidRPr="003A0950">
        <w:rPr>
          <w:rFonts w:ascii="Tahoma" w:hAnsi="Tahoma" w:cs="Tahoma"/>
          <w:sz w:val="24"/>
          <w:szCs w:val="24"/>
        </w:rPr>
        <w:t>в адрес органа федерального государственного энергетического надзора уведомле</w:t>
      </w:r>
      <w:r w:rsidR="003A0950">
        <w:rPr>
          <w:rFonts w:ascii="Tahoma" w:hAnsi="Tahoma" w:cs="Tahoma"/>
          <w:sz w:val="24"/>
          <w:szCs w:val="24"/>
        </w:rPr>
        <w:t>ние</w:t>
      </w:r>
      <w:r w:rsidR="003A0950" w:rsidRPr="003A0950">
        <w:rPr>
          <w:rFonts w:ascii="Tahoma" w:hAnsi="Tahoma" w:cs="Tahoma"/>
          <w:sz w:val="24"/>
          <w:szCs w:val="24"/>
        </w:rPr>
        <w:t xml:space="preserve"> о готовности на ввод в эксплуатацию объектов</w:t>
      </w:r>
      <w:r w:rsidR="003A0950">
        <w:rPr>
          <w:rFonts w:ascii="Tahoma" w:hAnsi="Tahoma" w:cs="Tahoma"/>
          <w:sz w:val="24"/>
          <w:szCs w:val="24"/>
        </w:rPr>
        <w:t xml:space="preserve">, либо получить соответствующее разрешение на допуск объектов электросетевого хозяйства) </w:t>
      </w:r>
      <w:r w:rsidRPr="003A0950">
        <w:rPr>
          <w:rFonts w:ascii="Tahoma" w:hAnsi="Tahoma" w:cs="Tahoma"/>
          <w:sz w:val="24"/>
          <w:szCs w:val="24"/>
        </w:rPr>
        <w:t xml:space="preserve">в соответствии с п. 18_1. </w:t>
      </w:r>
      <w:r w:rsidR="003A0950">
        <w:rPr>
          <w:rFonts w:ascii="Tahoma" w:hAnsi="Tahoma" w:cs="Tahoma"/>
          <w:sz w:val="24"/>
          <w:szCs w:val="24"/>
        </w:rPr>
        <w:t xml:space="preserve">«Правил </w:t>
      </w:r>
      <w:r w:rsidRPr="003A0950">
        <w:rPr>
          <w:rFonts w:ascii="Tahoma" w:hAnsi="Tahoma" w:cs="Tahoma"/>
          <w:sz w:val="24"/>
          <w:szCs w:val="24"/>
        </w:rPr>
        <w:t xml:space="preserve">технологического присоединения </w:t>
      </w:r>
      <w:proofErr w:type="spellStart"/>
      <w:r w:rsidRPr="003A0950">
        <w:rPr>
          <w:rFonts w:ascii="Tahoma" w:hAnsi="Tahoma" w:cs="Tahoma"/>
          <w:sz w:val="24"/>
          <w:szCs w:val="24"/>
        </w:rPr>
        <w:t>энергопринимающих</w:t>
      </w:r>
      <w:proofErr w:type="spellEnd"/>
      <w:r w:rsidRPr="003A0950">
        <w:rPr>
          <w:rFonts w:ascii="Tahoma" w:hAnsi="Tahoma" w:cs="Tahoma"/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</w:r>
      <w:r w:rsidR="003A0950">
        <w:rPr>
          <w:rFonts w:ascii="Tahoma" w:hAnsi="Tahoma" w:cs="Tahoma"/>
          <w:sz w:val="24"/>
          <w:szCs w:val="24"/>
        </w:rPr>
        <w:t>»</w:t>
      </w:r>
      <w:r w:rsidR="00590786">
        <w:rPr>
          <w:rFonts w:ascii="Tahoma" w:hAnsi="Tahoma" w:cs="Tahoma"/>
          <w:sz w:val="24"/>
          <w:szCs w:val="24"/>
        </w:rPr>
        <w:t xml:space="preserve"> от имени АО «НТЭК».</w:t>
      </w:r>
    </w:p>
    <w:p w14:paraId="34F109D8" w14:textId="77777777" w:rsidR="00ED63BA" w:rsidRPr="00E61AE3" w:rsidRDefault="0099235A" w:rsidP="00E61AE3">
      <w:pPr>
        <w:numPr>
          <w:ilvl w:val="2"/>
          <w:numId w:val="5"/>
        </w:numPr>
        <w:tabs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61AE3">
        <w:rPr>
          <w:rFonts w:ascii="Tahoma" w:hAnsi="Tahoma" w:cs="Tahoma"/>
          <w:sz w:val="24"/>
          <w:szCs w:val="24"/>
        </w:rPr>
        <w:t>Выполнение гарантийных обязательств в гарантийный период (</w:t>
      </w:r>
      <w:r w:rsidR="00957707" w:rsidRPr="00E61AE3">
        <w:rPr>
          <w:rFonts w:ascii="Tahoma" w:hAnsi="Tahoma" w:cs="Tahoma"/>
          <w:sz w:val="24"/>
          <w:szCs w:val="24"/>
        </w:rPr>
        <w:t>2 года</w:t>
      </w:r>
      <w:r w:rsidRPr="00E61AE3">
        <w:rPr>
          <w:rFonts w:ascii="Tahoma" w:hAnsi="Tahoma" w:cs="Tahoma"/>
          <w:sz w:val="24"/>
          <w:szCs w:val="24"/>
        </w:rPr>
        <w:t>) в соответствии с договором.</w:t>
      </w:r>
    </w:p>
    <w:p w14:paraId="1E137332" w14:textId="77777777" w:rsidR="00ED63BA" w:rsidRPr="00AB11B8" w:rsidRDefault="00557309" w:rsidP="00E61AE3">
      <w:pPr>
        <w:pStyle w:val="1"/>
        <w:numPr>
          <w:ilvl w:val="0"/>
          <w:numId w:val="2"/>
        </w:numPr>
        <w:spacing w:before="120"/>
        <w:ind w:left="0" w:firstLine="709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СТРОИТЕЛЬСТВО</w:t>
      </w:r>
    </w:p>
    <w:p w14:paraId="6B3702D4" w14:textId="1D6ABA80" w:rsidR="00ED63BA" w:rsidRDefault="00ED63BA" w:rsidP="00557309">
      <w:pPr>
        <w:pStyle w:val="1"/>
        <w:spacing w:before="120"/>
        <w:ind w:left="0" w:firstLine="709"/>
        <w:rPr>
          <w:rFonts w:ascii="Tahoma" w:hAnsi="Tahoma" w:cs="Tahoma"/>
        </w:rPr>
      </w:pPr>
      <w:r w:rsidRPr="00F12DAF">
        <w:rPr>
          <w:rFonts w:ascii="Tahoma" w:hAnsi="Tahoma" w:cs="Tahoma"/>
        </w:rPr>
        <w:t xml:space="preserve">Проектом должно быть предусмотрено: </w:t>
      </w:r>
    </w:p>
    <w:p w14:paraId="22817148" w14:textId="432D92D9" w:rsidR="005249EA" w:rsidRDefault="005249EA" w:rsidP="005249EA"/>
    <w:p w14:paraId="38746BAA" w14:textId="77777777" w:rsidR="00ED63BA" w:rsidRPr="007D5C7F" w:rsidRDefault="00557309" w:rsidP="00557309">
      <w:pPr>
        <w:numPr>
          <w:ilvl w:val="1"/>
          <w:numId w:val="2"/>
        </w:numPr>
        <w:ind w:left="0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Строительная часть</w:t>
      </w:r>
    </w:p>
    <w:p w14:paraId="65531AEB" w14:textId="77777777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380007">
        <w:rPr>
          <w:rFonts w:ascii="Tahoma" w:hAnsi="Tahoma" w:cs="Tahoma"/>
          <w:sz w:val="24"/>
          <w:szCs w:val="24"/>
        </w:rPr>
        <w:t>Строительство объектов электросетевого хозяйства</w:t>
      </w:r>
      <w:r>
        <w:rPr>
          <w:rFonts w:ascii="Tahoma" w:hAnsi="Tahoma" w:cs="Tahoma"/>
          <w:sz w:val="24"/>
          <w:szCs w:val="24"/>
        </w:rPr>
        <w:t xml:space="preserve"> или замена существующего оборудования</w:t>
      </w:r>
      <w:r w:rsidRPr="00380007">
        <w:rPr>
          <w:rFonts w:ascii="Tahoma" w:hAnsi="Tahoma" w:cs="Tahoma"/>
          <w:sz w:val="24"/>
          <w:szCs w:val="24"/>
        </w:rPr>
        <w:t xml:space="preserve"> (</w:t>
      </w:r>
      <w:r>
        <w:rPr>
          <w:rFonts w:ascii="Tahoma" w:hAnsi="Tahoma" w:cs="Tahoma"/>
          <w:sz w:val="24"/>
          <w:szCs w:val="24"/>
        </w:rPr>
        <w:t>ЛЭП</w:t>
      </w:r>
      <w:r w:rsidRPr="00380007">
        <w:rPr>
          <w:rFonts w:ascii="Tahoma" w:hAnsi="Tahoma" w:cs="Tahoma"/>
          <w:sz w:val="24"/>
          <w:szCs w:val="24"/>
        </w:rPr>
        <w:t>, КТПН и т.д.) в объеме согласно Техническим условиям (Приложение № 1)</w:t>
      </w:r>
      <w:r>
        <w:rPr>
          <w:rFonts w:ascii="Tahoma" w:hAnsi="Tahoma" w:cs="Tahoma"/>
          <w:sz w:val="24"/>
          <w:szCs w:val="24"/>
        </w:rPr>
        <w:t xml:space="preserve"> и действующей НТД.</w:t>
      </w:r>
    </w:p>
    <w:p w14:paraId="403C921F" w14:textId="77777777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E932AE">
        <w:rPr>
          <w:rFonts w:ascii="Tahoma" w:hAnsi="Tahoma" w:cs="Tahoma"/>
          <w:sz w:val="24"/>
          <w:szCs w:val="24"/>
        </w:rPr>
        <w:lastRenderedPageBreak/>
        <w:t>Предусмотреть устройства, предотвращающие пляску проводов, вибрацию</w:t>
      </w:r>
      <w:r>
        <w:rPr>
          <w:rFonts w:ascii="Tahoma" w:hAnsi="Tahoma" w:cs="Tahoma"/>
          <w:sz w:val="24"/>
          <w:szCs w:val="24"/>
        </w:rPr>
        <w:t>.</w:t>
      </w:r>
    </w:p>
    <w:p w14:paraId="6EBE868D" w14:textId="77777777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131485">
        <w:rPr>
          <w:rFonts w:ascii="Tahoma" w:hAnsi="Tahoma" w:cs="Tahoma"/>
          <w:sz w:val="24"/>
          <w:szCs w:val="24"/>
        </w:rPr>
        <w:t>Антикоррозионную защиту металлических конструкций опор и кабельных металлических конструкций выполнить согласно Схемам антикоррозионных лакокрасочных покрытий по объектам капитального строительства ЗФ ПАО «ГМК «Норильский никель», утвержденным главным механиком ЗФ ПАО «ГМК «Норильский никель», или горячего оцинкования</w:t>
      </w:r>
      <w:r>
        <w:rPr>
          <w:rFonts w:ascii="Tahoma" w:hAnsi="Tahoma" w:cs="Tahoma"/>
          <w:sz w:val="24"/>
          <w:szCs w:val="24"/>
        </w:rPr>
        <w:t>.</w:t>
      </w:r>
    </w:p>
    <w:p w14:paraId="1E3CC084" w14:textId="77777777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131485">
        <w:rPr>
          <w:rFonts w:ascii="Tahoma" w:hAnsi="Tahoma" w:cs="Tahoma"/>
          <w:sz w:val="24"/>
          <w:szCs w:val="24"/>
        </w:rPr>
        <w:t>Защиту от перена</w:t>
      </w:r>
      <w:r>
        <w:rPr>
          <w:rFonts w:ascii="Tahoma" w:hAnsi="Tahoma" w:cs="Tahoma"/>
          <w:sz w:val="24"/>
          <w:szCs w:val="24"/>
        </w:rPr>
        <w:t xml:space="preserve">пряжения, заземление опор </w:t>
      </w:r>
      <w:r w:rsidRPr="00131485">
        <w:rPr>
          <w:rFonts w:ascii="Tahoma" w:hAnsi="Tahoma" w:cs="Tahoma"/>
          <w:sz w:val="24"/>
          <w:szCs w:val="24"/>
        </w:rPr>
        <w:t>и кабельных конструкций определить проектом в соответствии с ПУЭ издание 7 раздел 3</w:t>
      </w:r>
      <w:r>
        <w:rPr>
          <w:rFonts w:ascii="Tahoma" w:hAnsi="Tahoma" w:cs="Tahoma"/>
          <w:sz w:val="24"/>
          <w:szCs w:val="24"/>
        </w:rPr>
        <w:t>.</w:t>
      </w:r>
    </w:p>
    <w:p w14:paraId="1BB25402" w14:textId="77777777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CD1E95">
        <w:rPr>
          <w:rFonts w:ascii="Tahoma" w:hAnsi="Tahoma" w:cs="Tahoma"/>
          <w:sz w:val="24"/>
          <w:szCs w:val="24"/>
        </w:rPr>
        <w:t xml:space="preserve">Установка на </w:t>
      </w:r>
      <w:r w:rsidRPr="001E02FF">
        <w:rPr>
          <w:rFonts w:ascii="Tahoma" w:hAnsi="Tahoma" w:cs="Tahoma"/>
          <w:sz w:val="24"/>
          <w:szCs w:val="24"/>
        </w:rPr>
        <w:t>ВЛ</w:t>
      </w:r>
      <w:r>
        <w:rPr>
          <w:rFonts w:ascii="Tahoma" w:hAnsi="Tahoma" w:cs="Tahoma"/>
          <w:sz w:val="24"/>
          <w:szCs w:val="24"/>
        </w:rPr>
        <w:t>(И)</w:t>
      </w:r>
      <w:r w:rsidRPr="001E02FF">
        <w:rPr>
          <w:rFonts w:ascii="Tahoma" w:hAnsi="Tahoma" w:cs="Tahoma"/>
          <w:sz w:val="24"/>
          <w:szCs w:val="24"/>
        </w:rPr>
        <w:t>-</w:t>
      </w:r>
      <w:r w:rsidR="008F2D2F">
        <w:rPr>
          <w:rFonts w:ascii="Tahoma" w:hAnsi="Tahoma" w:cs="Tahoma"/>
          <w:sz w:val="24"/>
          <w:szCs w:val="24"/>
        </w:rPr>
        <w:t>6</w:t>
      </w:r>
      <w:r>
        <w:rPr>
          <w:rFonts w:ascii="Tahoma" w:hAnsi="Tahoma" w:cs="Tahoma"/>
          <w:sz w:val="24"/>
          <w:szCs w:val="24"/>
        </w:rPr>
        <w:t xml:space="preserve">(10; </w:t>
      </w:r>
      <w:r w:rsidRPr="001E02FF">
        <w:rPr>
          <w:rFonts w:ascii="Tahoma" w:hAnsi="Tahoma" w:cs="Tahoma"/>
          <w:sz w:val="24"/>
          <w:szCs w:val="24"/>
        </w:rPr>
        <w:t>35</w:t>
      </w:r>
      <w:r>
        <w:rPr>
          <w:rFonts w:ascii="Tahoma" w:hAnsi="Tahoma" w:cs="Tahoma"/>
          <w:sz w:val="24"/>
          <w:szCs w:val="24"/>
        </w:rPr>
        <w:t>)</w:t>
      </w:r>
      <w:r w:rsidRPr="001E02F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1E02FF">
        <w:rPr>
          <w:rFonts w:ascii="Tahoma" w:hAnsi="Tahoma" w:cs="Tahoma"/>
          <w:sz w:val="24"/>
          <w:szCs w:val="24"/>
        </w:rPr>
        <w:t>кВ</w:t>
      </w:r>
      <w:proofErr w:type="spellEnd"/>
      <w:r w:rsidRPr="00CD1E95">
        <w:rPr>
          <w:rFonts w:ascii="Tahoma" w:hAnsi="Tahoma" w:cs="Tahoma"/>
          <w:sz w:val="24"/>
          <w:szCs w:val="24"/>
        </w:rPr>
        <w:t xml:space="preserve"> указателей поврежденного участка и приборов для дистанционного определения мест междуфазных замыканий в соответствии с </w:t>
      </w:r>
      <w:proofErr w:type="spellStart"/>
      <w:r w:rsidRPr="00CD1E95">
        <w:rPr>
          <w:rFonts w:ascii="Tahoma" w:hAnsi="Tahoma" w:cs="Tahoma"/>
          <w:sz w:val="24"/>
          <w:szCs w:val="24"/>
        </w:rPr>
        <w:t>ПТЭЭСиС</w:t>
      </w:r>
      <w:proofErr w:type="spellEnd"/>
      <w:r w:rsidRPr="00CD1E95">
        <w:rPr>
          <w:rFonts w:ascii="Tahoma" w:hAnsi="Tahoma" w:cs="Tahoma"/>
          <w:sz w:val="24"/>
          <w:szCs w:val="24"/>
        </w:rPr>
        <w:t xml:space="preserve"> п.5.7.23.</w:t>
      </w:r>
    </w:p>
    <w:p w14:paraId="234D9237" w14:textId="77777777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131485">
        <w:rPr>
          <w:rFonts w:ascii="Tahoma" w:hAnsi="Tahoma" w:cs="Tahoma"/>
          <w:sz w:val="24"/>
          <w:szCs w:val="24"/>
        </w:rPr>
        <w:t>Установка дорожных знаков в местах пересечения ВЛ с автомобильными дорогами в соответствии с ПУЭ</w:t>
      </w:r>
      <w:r>
        <w:rPr>
          <w:rFonts w:ascii="Tahoma" w:hAnsi="Tahoma" w:cs="Tahoma"/>
          <w:sz w:val="24"/>
          <w:szCs w:val="24"/>
        </w:rPr>
        <w:t>.</w:t>
      </w:r>
    </w:p>
    <w:p w14:paraId="71EF1860" w14:textId="77777777" w:rsidR="003A021A" w:rsidRDefault="003A021A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И</w:t>
      </w:r>
      <w:r w:rsidRPr="001C2CB1">
        <w:rPr>
          <w:rFonts w:ascii="Tahoma" w:hAnsi="Tahoma" w:cs="Tahoma"/>
          <w:bCs/>
          <w:sz w:val="24"/>
          <w:szCs w:val="24"/>
        </w:rPr>
        <w:t xml:space="preserve">сключение пересечения </w:t>
      </w:r>
      <w:r>
        <w:rPr>
          <w:rFonts w:ascii="Tahoma" w:hAnsi="Tahoma" w:cs="Tahoma"/>
          <w:bCs/>
          <w:sz w:val="24"/>
          <w:szCs w:val="24"/>
        </w:rPr>
        <w:t xml:space="preserve">новой </w:t>
      </w:r>
      <w:r w:rsidRPr="001E02FF">
        <w:rPr>
          <w:rFonts w:ascii="Tahoma" w:hAnsi="Tahoma" w:cs="Tahoma"/>
          <w:sz w:val="24"/>
          <w:szCs w:val="24"/>
        </w:rPr>
        <w:t>ВЛ</w:t>
      </w:r>
      <w:r>
        <w:rPr>
          <w:rFonts w:ascii="Tahoma" w:hAnsi="Tahoma" w:cs="Tahoma"/>
          <w:sz w:val="24"/>
          <w:szCs w:val="24"/>
        </w:rPr>
        <w:t>(И)</w:t>
      </w:r>
      <w:r w:rsidRPr="001E02FF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 xml:space="preserve">6 (10; </w:t>
      </w:r>
      <w:r w:rsidRPr="001E02FF">
        <w:rPr>
          <w:rFonts w:ascii="Tahoma" w:hAnsi="Tahoma" w:cs="Tahoma"/>
          <w:sz w:val="24"/>
          <w:szCs w:val="24"/>
        </w:rPr>
        <w:t>35</w:t>
      </w:r>
      <w:r>
        <w:rPr>
          <w:rFonts w:ascii="Tahoma" w:hAnsi="Tahoma" w:cs="Tahoma"/>
          <w:sz w:val="24"/>
          <w:szCs w:val="24"/>
        </w:rPr>
        <w:t>)</w:t>
      </w:r>
      <w:r w:rsidRPr="001E02FF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1E02FF">
        <w:rPr>
          <w:rFonts w:ascii="Tahoma" w:hAnsi="Tahoma" w:cs="Tahoma"/>
          <w:sz w:val="24"/>
          <w:szCs w:val="24"/>
        </w:rPr>
        <w:t>кВ</w:t>
      </w:r>
      <w:proofErr w:type="spellEnd"/>
      <w:r w:rsidRPr="001C2CB1">
        <w:rPr>
          <w:rFonts w:ascii="Tahoma" w:hAnsi="Tahoma" w:cs="Tahoma"/>
          <w:bCs/>
          <w:sz w:val="24"/>
          <w:szCs w:val="24"/>
        </w:rPr>
        <w:t xml:space="preserve"> с существующими ВЛ или вынос существующих ВЛ из зоны строительства новой (при необходимости</w:t>
      </w:r>
      <w:r>
        <w:rPr>
          <w:rFonts w:ascii="Tahoma" w:hAnsi="Tahoma" w:cs="Tahoma"/>
          <w:bCs/>
          <w:sz w:val="24"/>
          <w:szCs w:val="24"/>
        </w:rPr>
        <w:t>).</w:t>
      </w:r>
    </w:p>
    <w:p w14:paraId="7C871741" w14:textId="77777777" w:rsidR="003A021A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B84284">
        <w:rPr>
          <w:rFonts w:ascii="Tahoma" w:hAnsi="Tahoma" w:cs="Tahoma"/>
          <w:sz w:val="24"/>
          <w:szCs w:val="24"/>
        </w:rPr>
        <w:t xml:space="preserve">Для строительства </w:t>
      </w:r>
      <w:r>
        <w:rPr>
          <w:rFonts w:ascii="Tahoma" w:hAnsi="Tahoma" w:cs="Tahoma"/>
          <w:sz w:val="24"/>
          <w:szCs w:val="24"/>
        </w:rPr>
        <w:t>КЛ</w:t>
      </w:r>
      <w:r w:rsidRPr="00B84284">
        <w:rPr>
          <w:rFonts w:ascii="Tahoma" w:hAnsi="Tahoma" w:cs="Tahoma"/>
          <w:sz w:val="24"/>
          <w:szCs w:val="24"/>
        </w:rPr>
        <w:t>-6</w:t>
      </w:r>
      <w:r>
        <w:rPr>
          <w:rFonts w:ascii="Tahoma" w:hAnsi="Tahoma" w:cs="Tahoma"/>
          <w:sz w:val="24"/>
          <w:szCs w:val="24"/>
        </w:rPr>
        <w:t>(10)</w:t>
      </w:r>
      <w:r w:rsidRPr="00B84284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B84284">
        <w:rPr>
          <w:rFonts w:ascii="Tahoma" w:hAnsi="Tahoma" w:cs="Tahoma"/>
          <w:sz w:val="24"/>
          <w:szCs w:val="24"/>
        </w:rPr>
        <w:t>кВ</w:t>
      </w:r>
      <w:proofErr w:type="spellEnd"/>
      <w:r w:rsidRPr="00B84284">
        <w:rPr>
          <w:rFonts w:ascii="Tahoma" w:hAnsi="Tahoma" w:cs="Tahoma"/>
          <w:sz w:val="24"/>
          <w:szCs w:val="24"/>
        </w:rPr>
        <w:t xml:space="preserve"> применить кабель с изоляцией из сшитого полиэтилена</w:t>
      </w:r>
      <w:r>
        <w:rPr>
          <w:rFonts w:ascii="Tahoma" w:hAnsi="Tahoma" w:cs="Tahoma"/>
          <w:sz w:val="24"/>
          <w:szCs w:val="24"/>
        </w:rPr>
        <w:t>.</w:t>
      </w:r>
    </w:p>
    <w:p w14:paraId="65940688" w14:textId="3772F9F5" w:rsidR="00D26067" w:rsidRDefault="00D26067" w:rsidP="00E61AE3">
      <w:pPr>
        <w:numPr>
          <w:ilvl w:val="2"/>
          <w:numId w:val="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Монтаж кабельных конструкций</w:t>
      </w:r>
      <w:r w:rsidR="00885996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необходимых для прокладки 6 </w:t>
      </w:r>
      <w:proofErr w:type="spellStart"/>
      <w:r>
        <w:rPr>
          <w:rFonts w:ascii="Tahoma" w:hAnsi="Tahoma" w:cs="Tahoma"/>
          <w:sz w:val="24"/>
          <w:szCs w:val="24"/>
        </w:rPr>
        <w:t>кВ</w:t>
      </w:r>
      <w:proofErr w:type="spellEnd"/>
      <w:r w:rsidR="00885996">
        <w:rPr>
          <w:rFonts w:ascii="Tahoma" w:hAnsi="Tahoma" w:cs="Tahoma"/>
          <w:sz w:val="24"/>
          <w:szCs w:val="24"/>
        </w:rPr>
        <w:t>,</w:t>
      </w:r>
      <w:r w:rsidRPr="00B91CA8">
        <w:rPr>
          <w:rFonts w:ascii="Tahoma" w:hAnsi="Tahoma" w:cs="Tahoma"/>
          <w:sz w:val="24"/>
          <w:szCs w:val="24"/>
        </w:rPr>
        <w:t xml:space="preserve"> </w:t>
      </w:r>
      <w:r w:rsidRPr="00542689">
        <w:rPr>
          <w:rFonts w:ascii="Tahoma" w:hAnsi="Tahoma" w:cs="Tahoma"/>
          <w:sz w:val="24"/>
          <w:szCs w:val="24"/>
        </w:rPr>
        <w:t>определить проектом</w:t>
      </w:r>
      <w:r>
        <w:rPr>
          <w:rFonts w:ascii="Tahoma" w:hAnsi="Tahoma" w:cs="Tahoma"/>
          <w:sz w:val="24"/>
          <w:szCs w:val="24"/>
        </w:rPr>
        <w:t>.</w:t>
      </w:r>
    </w:p>
    <w:p w14:paraId="7ACB7B3A" w14:textId="2A11D783" w:rsidR="006F0830" w:rsidRDefault="006F0830" w:rsidP="006F0830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sz w:val="24"/>
          <w:szCs w:val="24"/>
        </w:rPr>
        <w:t>На всех кабелях, в том числе вторичной коммутации</w:t>
      </w:r>
      <w:r w:rsidR="00885996">
        <w:rPr>
          <w:rFonts w:ascii="Tahoma" w:hAnsi="Tahoma" w:cs="Tahoma"/>
          <w:sz w:val="24"/>
          <w:szCs w:val="24"/>
        </w:rPr>
        <w:t>,</w:t>
      </w:r>
      <w:r w:rsidRPr="008A1ECF">
        <w:rPr>
          <w:rFonts w:ascii="Tahoma" w:hAnsi="Tahoma" w:cs="Tahoma"/>
          <w:sz w:val="24"/>
          <w:szCs w:val="24"/>
        </w:rPr>
        <w:t xml:space="preserve"> предусмотреть установку бирок</w:t>
      </w:r>
      <w:r>
        <w:rPr>
          <w:rFonts w:ascii="Tahoma" w:hAnsi="Tahoma" w:cs="Tahoma"/>
          <w:sz w:val="24"/>
          <w:szCs w:val="24"/>
        </w:rPr>
        <w:t>.</w:t>
      </w:r>
    </w:p>
    <w:p w14:paraId="6B434885" w14:textId="1831C28B" w:rsidR="006F0830" w:rsidRPr="00B23F9D" w:rsidRDefault="001326AE" w:rsidP="0044020A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B23F9D">
        <w:rPr>
          <w:rFonts w:ascii="Tahoma" w:hAnsi="Tahoma" w:cs="Tahoma"/>
          <w:sz w:val="24"/>
          <w:szCs w:val="24"/>
        </w:rPr>
        <w:t xml:space="preserve">Установка КТПН-6(35)/0,4 </w:t>
      </w:r>
      <w:proofErr w:type="spellStart"/>
      <w:r w:rsidRPr="00B23F9D">
        <w:rPr>
          <w:rFonts w:ascii="Tahoma" w:hAnsi="Tahoma" w:cs="Tahoma"/>
          <w:sz w:val="24"/>
          <w:szCs w:val="24"/>
        </w:rPr>
        <w:t>кВ</w:t>
      </w:r>
      <w:proofErr w:type="spellEnd"/>
      <w:r w:rsidRPr="00B23F9D">
        <w:rPr>
          <w:rFonts w:ascii="Tahoma" w:hAnsi="Tahoma" w:cs="Tahoma"/>
          <w:sz w:val="24"/>
          <w:szCs w:val="24"/>
        </w:rPr>
        <w:t xml:space="preserve"> с сухим</w:t>
      </w:r>
      <w:r w:rsidR="008F37F5">
        <w:rPr>
          <w:rFonts w:ascii="Tahoma" w:hAnsi="Tahoma" w:cs="Tahoma"/>
          <w:sz w:val="24"/>
          <w:szCs w:val="24"/>
        </w:rPr>
        <w:t>/масляным</w:t>
      </w:r>
      <w:r w:rsidRPr="00B23F9D">
        <w:rPr>
          <w:rFonts w:ascii="Tahoma" w:hAnsi="Tahoma" w:cs="Tahoma"/>
          <w:sz w:val="24"/>
          <w:szCs w:val="24"/>
        </w:rPr>
        <w:t xml:space="preserve"> трансформатором с литой изоляцией</w:t>
      </w:r>
      <w:r w:rsidR="00885996" w:rsidRPr="00B23F9D">
        <w:rPr>
          <w:rFonts w:ascii="Tahoma" w:hAnsi="Tahoma" w:cs="Tahoma"/>
          <w:sz w:val="24"/>
          <w:szCs w:val="24"/>
        </w:rPr>
        <w:t xml:space="preserve"> в объеме согласно Техническим условиям (Приложение № 1)</w:t>
      </w:r>
      <w:r w:rsidRPr="00B23F9D">
        <w:rPr>
          <w:rFonts w:ascii="Tahoma" w:hAnsi="Tahoma" w:cs="Tahoma"/>
          <w:sz w:val="24"/>
          <w:szCs w:val="24"/>
        </w:rPr>
        <w:t>.</w:t>
      </w:r>
    </w:p>
    <w:p w14:paraId="0F41F840" w14:textId="77777777" w:rsidR="006F0830" w:rsidRPr="006F0830" w:rsidRDefault="006F0830" w:rsidP="0044020A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6F0830">
        <w:rPr>
          <w:rFonts w:ascii="Tahoma" w:hAnsi="Tahoma" w:cs="Tahoma"/>
          <w:bCs/>
          <w:sz w:val="24"/>
          <w:szCs w:val="24"/>
        </w:rPr>
        <w:t xml:space="preserve">Применение замков для дверей помещений </w:t>
      </w:r>
      <w:r w:rsidRPr="00393FC7">
        <w:rPr>
          <w:rFonts w:ascii="Tahoma" w:hAnsi="Tahoma" w:cs="Tahoma"/>
          <w:sz w:val="24"/>
          <w:szCs w:val="24"/>
        </w:rPr>
        <w:t>КТПН-6</w:t>
      </w:r>
      <w:r>
        <w:rPr>
          <w:rFonts w:ascii="Tahoma" w:hAnsi="Tahoma" w:cs="Tahoma"/>
          <w:sz w:val="24"/>
          <w:szCs w:val="24"/>
        </w:rPr>
        <w:t>(35)</w:t>
      </w:r>
      <w:r w:rsidRPr="00393FC7">
        <w:rPr>
          <w:rFonts w:ascii="Tahoma" w:hAnsi="Tahoma" w:cs="Tahoma"/>
          <w:sz w:val="24"/>
          <w:szCs w:val="24"/>
        </w:rPr>
        <w:t xml:space="preserve">/0,4 </w:t>
      </w:r>
      <w:proofErr w:type="spellStart"/>
      <w:r w:rsidRPr="00393FC7">
        <w:rPr>
          <w:rFonts w:ascii="Tahoma" w:hAnsi="Tahoma" w:cs="Tahoma"/>
          <w:sz w:val="24"/>
          <w:szCs w:val="24"/>
        </w:rPr>
        <w:t>кВ</w:t>
      </w:r>
      <w:proofErr w:type="spellEnd"/>
      <w:r w:rsidRPr="006F0830">
        <w:rPr>
          <w:rFonts w:ascii="Tahoma" w:hAnsi="Tahoma" w:cs="Tahoma"/>
          <w:bCs/>
          <w:sz w:val="24"/>
          <w:szCs w:val="24"/>
        </w:rPr>
        <w:t xml:space="preserve"> должны быть рассчитаны на всепогодные условия, иметь антивандальное исполнение и удовлетворять ряду критериев:</w:t>
      </w:r>
    </w:p>
    <w:p w14:paraId="70DD724F" w14:textId="77777777" w:rsidR="006F0830" w:rsidRPr="008A1ECF" w:rsidRDefault="006F0830" w:rsidP="009E4915">
      <w:pPr>
        <w:pStyle w:val="a9"/>
        <w:numPr>
          <w:ilvl w:val="0"/>
          <w:numId w:val="16"/>
        </w:numPr>
        <w:tabs>
          <w:tab w:val="left" w:pos="0"/>
          <w:tab w:val="left" w:pos="851"/>
        </w:tabs>
        <w:autoSpaceDE w:val="0"/>
        <w:autoSpaceDN w:val="0"/>
        <w:adjustRightInd w:val="0"/>
        <w:spacing w:line="0" w:lineRule="atLeast"/>
        <w:ind w:left="1134" w:hanging="567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bCs/>
          <w:sz w:val="24"/>
          <w:szCs w:val="24"/>
        </w:rPr>
        <w:t>противодействие механическому вскрытию;</w:t>
      </w:r>
    </w:p>
    <w:p w14:paraId="7A773057" w14:textId="77777777" w:rsidR="006F0830" w:rsidRPr="008A1ECF" w:rsidRDefault="006F0830" w:rsidP="009E4915">
      <w:pPr>
        <w:pStyle w:val="a9"/>
        <w:numPr>
          <w:ilvl w:val="0"/>
          <w:numId w:val="16"/>
        </w:numPr>
        <w:tabs>
          <w:tab w:val="left" w:pos="0"/>
          <w:tab w:val="left" w:pos="851"/>
        </w:tabs>
        <w:autoSpaceDE w:val="0"/>
        <w:autoSpaceDN w:val="0"/>
        <w:adjustRightInd w:val="0"/>
        <w:spacing w:line="0" w:lineRule="atLeast"/>
        <w:ind w:left="993" w:hanging="426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bCs/>
          <w:sz w:val="24"/>
          <w:szCs w:val="24"/>
        </w:rPr>
        <w:t>износостойкость;</w:t>
      </w:r>
    </w:p>
    <w:p w14:paraId="49866C52" w14:textId="77777777" w:rsidR="006F0830" w:rsidRPr="008A1ECF" w:rsidRDefault="006F0830" w:rsidP="009E4915">
      <w:pPr>
        <w:pStyle w:val="a9"/>
        <w:numPr>
          <w:ilvl w:val="0"/>
          <w:numId w:val="16"/>
        </w:numPr>
        <w:tabs>
          <w:tab w:val="left" w:pos="0"/>
          <w:tab w:val="left" w:pos="851"/>
        </w:tabs>
        <w:autoSpaceDE w:val="0"/>
        <w:autoSpaceDN w:val="0"/>
        <w:adjustRightInd w:val="0"/>
        <w:spacing w:line="0" w:lineRule="atLeast"/>
        <w:ind w:left="993" w:hanging="426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bCs/>
          <w:sz w:val="24"/>
          <w:szCs w:val="24"/>
        </w:rPr>
        <w:t>высокую коррозийную стойкость;</w:t>
      </w:r>
    </w:p>
    <w:p w14:paraId="44F6633A" w14:textId="77777777" w:rsidR="006F0830" w:rsidRPr="006F36E3" w:rsidRDefault="006F0830" w:rsidP="009E4915">
      <w:pPr>
        <w:pStyle w:val="a9"/>
        <w:numPr>
          <w:ilvl w:val="0"/>
          <w:numId w:val="16"/>
        </w:numPr>
        <w:tabs>
          <w:tab w:val="left" w:pos="0"/>
          <w:tab w:val="left" w:pos="851"/>
        </w:tabs>
        <w:autoSpaceDE w:val="0"/>
        <w:autoSpaceDN w:val="0"/>
        <w:adjustRightInd w:val="0"/>
        <w:spacing w:line="0" w:lineRule="atLeast"/>
        <w:ind w:left="993" w:hanging="426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bCs/>
          <w:sz w:val="24"/>
          <w:szCs w:val="24"/>
        </w:rPr>
        <w:t>защита от отмычки;</w:t>
      </w:r>
    </w:p>
    <w:p w14:paraId="3B496EF4" w14:textId="77777777" w:rsidR="006F0830" w:rsidRPr="0044020A" w:rsidRDefault="006F0830" w:rsidP="009E4915">
      <w:pPr>
        <w:pStyle w:val="a9"/>
        <w:numPr>
          <w:ilvl w:val="0"/>
          <w:numId w:val="16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0" w:lineRule="atLeast"/>
        <w:ind w:left="992" w:hanging="425"/>
        <w:rPr>
          <w:rFonts w:ascii="Tahoma" w:hAnsi="Tahoma" w:cs="Tahoma"/>
          <w:sz w:val="24"/>
          <w:szCs w:val="24"/>
        </w:rPr>
      </w:pPr>
      <w:r w:rsidRPr="0044020A">
        <w:rPr>
          <w:rFonts w:ascii="Tahoma" w:hAnsi="Tahoma" w:cs="Tahoma"/>
          <w:bCs/>
          <w:sz w:val="24"/>
          <w:szCs w:val="24"/>
        </w:rPr>
        <w:t>вероятность подбора ключа</w:t>
      </w:r>
      <w:r>
        <w:rPr>
          <w:rFonts w:ascii="Tahoma" w:hAnsi="Tahoma" w:cs="Tahoma"/>
          <w:bCs/>
          <w:sz w:val="24"/>
          <w:szCs w:val="24"/>
        </w:rPr>
        <w:t>.</w:t>
      </w:r>
    </w:p>
    <w:p w14:paraId="0B325A0A" w14:textId="572B3614" w:rsidR="006F0830" w:rsidRDefault="006F0830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sz w:val="24"/>
          <w:szCs w:val="24"/>
        </w:rPr>
        <w:t xml:space="preserve">На наружной стороне дверей </w:t>
      </w:r>
      <w:r w:rsidRPr="00393FC7">
        <w:rPr>
          <w:rFonts w:ascii="Tahoma" w:hAnsi="Tahoma" w:cs="Tahoma"/>
          <w:sz w:val="24"/>
          <w:szCs w:val="24"/>
        </w:rPr>
        <w:t>КТПН-6</w:t>
      </w:r>
      <w:r>
        <w:rPr>
          <w:rFonts w:ascii="Tahoma" w:hAnsi="Tahoma" w:cs="Tahoma"/>
          <w:sz w:val="24"/>
          <w:szCs w:val="24"/>
        </w:rPr>
        <w:t>(35)</w:t>
      </w:r>
      <w:r w:rsidRPr="00393FC7">
        <w:rPr>
          <w:rFonts w:ascii="Tahoma" w:hAnsi="Tahoma" w:cs="Tahoma"/>
          <w:sz w:val="24"/>
          <w:szCs w:val="24"/>
        </w:rPr>
        <w:t xml:space="preserve">/0,4 </w:t>
      </w:r>
      <w:proofErr w:type="spellStart"/>
      <w:r w:rsidRPr="00393FC7">
        <w:rPr>
          <w:rFonts w:ascii="Tahoma" w:hAnsi="Tahoma" w:cs="Tahoma"/>
          <w:sz w:val="24"/>
          <w:szCs w:val="24"/>
        </w:rPr>
        <w:t>кВ</w:t>
      </w:r>
      <w:proofErr w:type="spellEnd"/>
      <w:r w:rsidRPr="008A1ECF">
        <w:rPr>
          <w:rFonts w:ascii="Tahoma" w:hAnsi="Tahoma" w:cs="Tahoma"/>
          <w:sz w:val="24"/>
          <w:szCs w:val="24"/>
        </w:rPr>
        <w:t xml:space="preserve"> должны быть надписи с указанием распределительного устройства, предупреждающего знака в соответствии с требованиями инструкции по применению и испытанию средств защиты, используемых в электроустановках, утвержденн</w:t>
      </w:r>
      <w:r w:rsidR="00907A5D">
        <w:rPr>
          <w:rFonts w:ascii="Tahoma" w:hAnsi="Tahoma" w:cs="Tahoma"/>
          <w:sz w:val="24"/>
          <w:szCs w:val="24"/>
        </w:rPr>
        <w:t>ой</w:t>
      </w:r>
      <w:r w:rsidRPr="008A1ECF">
        <w:rPr>
          <w:rFonts w:ascii="Tahoma" w:hAnsi="Tahoma" w:cs="Tahoma"/>
          <w:sz w:val="24"/>
          <w:szCs w:val="24"/>
        </w:rPr>
        <w:t xml:space="preserve"> </w:t>
      </w:r>
      <w:r w:rsidR="00907A5D">
        <w:rPr>
          <w:rFonts w:ascii="Tahoma" w:hAnsi="Tahoma" w:cs="Tahoma"/>
          <w:sz w:val="24"/>
          <w:szCs w:val="24"/>
        </w:rPr>
        <w:t>П</w:t>
      </w:r>
      <w:r w:rsidRPr="008A1ECF">
        <w:rPr>
          <w:rFonts w:ascii="Tahoma" w:hAnsi="Tahoma" w:cs="Tahoma"/>
          <w:sz w:val="24"/>
          <w:szCs w:val="24"/>
        </w:rPr>
        <w:t xml:space="preserve">риказом от 30 июня 2003 г. </w:t>
      </w:r>
      <w:r w:rsidR="00907A5D">
        <w:rPr>
          <w:rFonts w:ascii="Tahoma" w:hAnsi="Tahoma" w:cs="Tahoma"/>
          <w:sz w:val="24"/>
          <w:szCs w:val="24"/>
        </w:rPr>
        <w:t>№</w:t>
      </w:r>
      <w:r w:rsidRPr="008A1ECF">
        <w:rPr>
          <w:rFonts w:ascii="Tahoma" w:hAnsi="Tahoma" w:cs="Tahoma"/>
          <w:sz w:val="24"/>
          <w:szCs w:val="24"/>
        </w:rPr>
        <w:t xml:space="preserve"> 261</w:t>
      </w:r>
      <w:r>
        <w:rPr>
          <w:rFonts w:ascii="Tahoma" w:hAnsi="Tahoma" w:cs="Tahoma"/>
          <w:sz w:val="24"/>
          <w:szCs w:val="24"/>
        </w:rPr>
        <w:t>.</w:t>
      </w:r>
    </w:p>
    <w:p w14:paraId="25B4EB7B" w14:textId="2FC67A1A" w:rsidR="006F0830" w:rsidRDefault="006F0830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sz w:val="24"/>
          <w:szCs w:val="24"/>
        </w:rPr>
        <w:t xml:space="preserve">Также на дверях и внутри </w:t>
      </w:r>
      <w:r w:rsidRPr="00393FC7">
        <w:rPr>
          <w:rFonts w:ascii="Tahoma" w:hAnsi="Tahoma" w:cs="Tahoma"/>
          <w:sz w:val="24"/>
          <w:szCs w:val="24"/>
        </w:rPr>
        <w:t>КТПН-6</w:t>
      </w:r>
      <w:r>
        <w:rPr>
          <w:rFonts w:ascii="Tahoma" w:hAnsi="Tahoma" w:cs="Tahoma"/>
          <w:sz w:val="24"/>
          <w:szCs w:val="24"/>
        </w:rPr>
        <w:t>(35)</w:t>
      </w:r>
      <w:r w:rsidRPr="00393FC7">
        <w:rPr>
          <w:rFonts w:ascii="Tahoma" w:hAnsi="Tahoma" w:cs="Tahoma"/>
          <w:sz w:val="24"/>
          <w:szCs w:val="24"/>
        </w:rPr>
        <w:t xml:space="preserve">/0,4 </w:t>
      </w:r>
      <w:proofErr w:type="spellStart"/>
      <w:r w:rsidRPr="00393FC7">
        <w:rPr>
          <w:rFonts w:ascii="Tahoma" w:hAnsi="Tahoma" w:cs="Tahoma"/>
          <w:sz w:val="24"/>
          <w:szCs w:val="24"/>
        </w:rPr>
        <w:t>кВ</w:t>
      </w:r>
      <w:proofErr w:type="spellEnd"/>
      <w:r w:rsidRPr="008A1ECF">
        <w:rPr>
          <w:rFonts w:ascii="Tahoma" w:hAnsi="Tahoma" w:cs="Tahoma"/>
          <w:sz w:val="24"/>
          <w:szCs w:val="24"/>
        </w:rPr>
        <w:t xml:space="preserve"> должны быть выполнены надписи, указывающие назначение присоединений и их диспетчерское наименование</w:t>
      </w:r>
      <w:r>
        <w:rPr>
          <w:rFonts w:ascii="Tahoma" w:hAnsi="Tahoma" w:cs="Tahoma"/>
          <w:sz w:val="24"/>
          <w:szCs w:val="24"/>
        </w:rPr>
        <w:t>.</w:t>
      </w:r>
    </w:p>
    <w:p w14:paraId="28BA89DA" w14:textId="77777777" w:rsidR="006F0830" w:rsidRDefault="006F0830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hAnsi="Tahoma" w:cs="Tahoma"/>
          <w:sz w:val="24"/>
          <w:szCs w:val="24"/>
        </w:rPr>
        <w:t>На входных дверях помещений с наружной стороны нанесены таблички с обозначением их категорий</w:t>
      </w:r>
      <w:r>
        <w:rPr>
          <w:rFonts w:ascii="Tahoma" w:hAnsi="Tahoma" w:cs="Tahoma"/>
          <w:sz w:val="24"/>
          <w:szCs w:val="24"/>
        </w:rPr>
        <w:t>.</w:t>
      </w:r>
    </w:p>
    <w:p w14:paraId="17474491" w14:textId="6C47134E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9E33CD">
        <w:rPr>
          <w:rFonts w:ascii="Tahoma" w:hAnsi="Tahoma" w:cs="Tahoma"/>
          <w:sz w:val="24"/>
          <w:szCs w:val="24"/>
        </w:rPr>
        <w:t>Защиту трансформатора от воздействия окружающей среды выполнить в соответствии с требованиями завода</w:t>
      </w:r>
      <w:r w:rsidR="00907A5D">
        <w:rPr>
          <w:rFonts w:ascii="Tahoma" w:hAnsi="Tahoma" w:cs="Tahoma"/>
          <w:sz w:val="24"/>
          <w:szCs w:val="24"/>
        </w:rPr>
        <w:t>-</w:t>
      </w:r>
      <w:r w:rsidRPr="009E33CD">
        <w:rPr>
          <w:rFonts w:ascii="Tahoma" w:hAnsi="Tahoma" w:cs="Tahoma"/>
          <w:sz w:val="24"/>
          <w:szCs w:val="24"/>
        </w:rPr>
        <w:t>изготовителя</w:t>
      </w:r>
      <w:r>
        <w:rPr>
          <w:rFonts w:ascii="Tahoma" w:hAnsi="Tahoma" w:cs="Tahoma"/>
          <w:sz w:val="24"/>
          <w:szCs w:val="24"/>
        </w:rPr>
        <w:t xml:space="preserve"> в</w:t>
      </w:r>
      <w:r w:rsidRPr="009E33CD">
        <w:rPr>
          <w:rFonts w:ascii="Tahoma" w:hAnsi="Tahoma" w:cs="Tahoma"/>
          <w:sz w:val="24"/>
          <w:szCs w:val="24"/>
        </w:rPr>
        <w:t xml:space="preserve"> климатическо</w:t>
      </w:r>
      <w:r>
        <w:rPr>
          <w:rFonts w:ascii="Tahoma" w:hAnsi="Tahoma" w:cs="Tahoma"/>
          <w:sz w:val="24"/>
          <w:szCs w:val="24"/>
        </w:rPr>
        <w:t>м</w:t>
      </w:r>
      <w:r w:rsidRPr="009E33CD">
        <w:rPr>
          <w:rFonts w:ascii="Tahoma" w:hAnsi="Tahoma" w:cs="Tahoma"/>
          <w:sz w:val="24"/>
          <w:szCs w:val="24"/>
        </w:rPr>
        <w:t xml:space="preserve"> исполнении УХЛ1</w:t>
      </w:r>
      <w:r>
        <w:rPr>
          <w:rFonts w:ascii="Tahoma" w:hAnsi="Tahoma" w:cs="Tahoma"/>
          <w:sz w:val="24"/>
          <w:szCs w:val="24"/>
        </w:rPr>
        <w:t>.</w:t>
      </w:r>
    </w:p>
    <w:p w14:paraId="241E3662" w14:textId="77777777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D922F1">
        <w:rPr>
          <w:rFonts w:ascii="Tahoma" w:hAnsi="Tahoma" w:cs="Tahoma"/>
          <w:sz w:val="24"/>
          <w:szCs w:val="24"/>
        </w:rPr>
        <w:t xml:space="preserve">Место и способ установки КТПН-6/0,4 </w:t>
      </w:r>
      <w:proofErr w:type="spellStart"/>
      <w:r w:rsidRPr="00D922F1">
        <w:rPr>
          <w:rFonts w:ascii="Tahoma" w:hAnsi="Tahoma" w:cs="Tahoma"/>
          <w:sz w:val="24"/>
          <w:szCs w:val="24"/>
        </w:rPr>
        <w:t>кВ</w:t>
      </w:r>
      <w:proofErr w:type="spellEnd"/>
      <w:r w:rsidRPr="00D922F1">
        <w:rPr>
          <w:rFonts w:ascii="Tahoma" w:hAnsi="Tahoma" w:cs="Tahoma"/>
          <w:sz w:val="24"/>
          <w:szCs w:val="24"/>
        </w:rPr>
        <w:t xml:space="preserve"> определить проектом</w:t>
      </w:r>
      <w:r>
        <w:rPr>
          <w:rFonts w:ascii="Tahoma" w:hAnsi="Tahoma" w:cs="Tahoma"/>
          <w:sz w:val="24"/>
          <w:szCs w:val="24"/>
        </w:rPr>
        <w:t>.</w:t>
      </w:r>
    </w:p>
    <w:p w14:paraId="361920EC" w14:textId="77777777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0935A3">
        <w:rPr>
          <w:rFonts w:ascii="Tahoma" w:hAnsi="Tahoma" w:cs="Tahoma"/>
          <w:sz w:val="24"/>
          <w:szCs w:val="24"/>
        </w:rPr>
        <w:t>Строительство ограждения и площадки обслуживания КТПН-</w:t>
      </w:r>
      <w:r>
        <w:rPr>
          <w:rFonts w:ascii="Tahoma" w:hAnsi="Tahoma" w:cs="Tahoma"/>
          <w:sz w:val="24"/>
          <w:szCs w:val="24"/>
        </w:rPr>
        <w:t>6</w:t>
      </w:r>
      <w:r w:rsidRPr="000935A3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0,4</w:t>
      </w:r>
      <w:r w:rsidRPr="000935A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935A3">
        <w:rPr>
          <w:rFonts w:ascii="Tahoma" w:hAnsi="Tahoma" w:cs="Tahoma"/>
          <w:sz w:val="24"/>
          <w:szCs w:val="24"/>
        </w:rPr>
        <w:t>кВ</w:t>
      </w:r>
      <w:proofErr w:type="spellEnd"/>
      <w:r w:rsidRPr="000935A3">
        <w:rPr>
          <w:rFonts w:ascii="Tahoma" w:hAnsi="Tahoma" w:cs="Tahoma"/>
          <w:sz w:val="24"/>
          <w:szCs w:val="24"/>
        </w:rPr>
        <w:t xml:space="preserve"> с учетом </w:t>
      </w:r>
      <w:proofErr w:type="spellStart"/>
      <w:r w:rsidRPr="000935A3">
        <w:rPr>
          <w:rFonts w:ascii="Tahoma" w:hAnsi="Tahoma" w:cs="Tahoma"/>
          <w:sz w:val="24"/>
          <w:szCs w:val="24"/>
        </w:rPr>
        <w:t>снегозаносимости</w:t>
      </w:r>
      <w:proofErr w:type="spellEnd"/>
      <w:r>
        <w:rPr>
          <w:rFonts w:ascii="Tahoma" w:hAnsi="Tahoma" w:cs="Tahoma"/>
          <w:sz w:val="24"/>
          <w:szCs w:val="24"/>
        </w:rPr>
        <w:t xml:space="preserve">, высота </w:t>
      </w:r>
      <w:r w:rsidRPr="000935A3">
        <w:rPr>
          <w:rFonts w:ascii="Tahoma" w:hAnsi="Tahoma" w:cs="Tahoma"/>
          <w:sz w:val="24"/>
          <w:szCs w:val="24"/>
        </w:rPr>
        <w:t>площадки обслуживания</w:t>
      </w:r>
      <w:r>
        <w:rPr>
          <w:rFonts w:ascii="Tahoma" w:hAnsi="Tahoma" w:cs="Tahoma"/>
          <w:sz w:val="24"/>
          <w:szCs w:val="24"/>
        </w:rPr>
        <w:t xml:space="preserve"> не менее 1,8 м.</w:t>
      </w:r>
    </w:p>
    <w:p w14:paraId="7D10D6F8" w14:textId="77777777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C90DA6">
        <w:rPr>
          <w:rFonts w:ascii="Tahoma" w:hAnsi="Tahoma" w:cs="Tahoma"/>
          <w:sz w:val="24"/>
          <w:szCs w:val="24"/>
        </w:rPr>
        <w:lastRenderedPageBreak/>
        <w:t>Подключение</w:t>
      </w:r>
      <w:r>
        <w:rPr>
          <w:rFonts w:ascii="Tahoma" w:hAnsi="Tahoma" w:cs="Tahoma"/>
          <w:sz w:val="24"/>
          <w:szCs w:val="24"/>
        </w:rPr>
        <w:t xml:space="preserve"> </w:t>
      </w:r>
      <w:r w:rsidRPr="00C90DA6">
        <w:rPr>
          <w:rFonts w:ascii="Tahoma" w:hAnsi="Tahoma" w:cs="Tahoma"/>
          <w:sz w:val="24"/>
          <w:szCs w:val="24"/>
        </w:rPr>
        <w:t>КТП</w:t>
      </w:r>
      <w:r>
        <w:rPr>
          <w:rFonts w:ascii="Tahoma" w:hAnsi="Tahoma" w:cs="Tahoma"/>
          <w:sz w:val="24"/>
          <w:szCs w:val="24"/>
        </w:rPr>
        <w:t>Н</w:t>
      </w:r>
      <w:r w:rsidRPr="00C90DA6"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6(35)</w:t>
      </w:r>
      <w:r w:rsidRPr="00C90DA6">
        <w:rPr>
          <w:rFonts w:ascii="Tahoma" w:hAnsi="Tahoma" w:cs="Tahoma"/>
          <w:sz w:val="24"/>
          <w:szCs w:val="24"/>
        </w:rPr>
        <w:t xml:space="preserve">/0,4 </w:t>
      </w:r>
      <w:proofErr w:type="spellStart"/>
      <w:r w:rsidRPr="00C90DA6">
        <w:rPr>
          <w:rFonts w:ascii="Tahoma" w:hAnsi="Tahoma" w:cs="Tahoma"/>
          <w:sz w:val="24"/>
          <w:szCs w:val="24"/>
        </w:rPr>
        <w:t>кВ</w:t>
      </w:r>
      <w:proofErr w:type="spellEnd"/>
      <w:r w:rsidRPr="00C90DA6">
        <w:rPr>
          <w:rFonts w:ascii="Tahoma" w:hAnsi="Tahoma" w:cs="Tahoma"/>
          <w:sz w:val="24"/>
          <w:szCs w:val="24"/>
        </w:rPr>
        <w:t xml:space="preserve"> к опор</w:t>
      </w:r>
      <w:r>
        <w:rPr>
          <w:rFonts w:ascii="Tahoma" w:hAnsi="Tahoma" w:cs="Tahoma"/>
          <w:sz w:val="24"/>
          <w:szCs w:val="24"/>
        </w:rPr>
        <w:t>е</w:t>
      </w:r>
      <w:r w:rsidRPr="00C90DA6">
        <w:rPr>
          <w:rFonts w:ascii="Tahoma" w:hAnsi="Tahoma" w:cs="Tahoma"/>
          <w:sz w:val="24"/>
          <w:szCs w:val="24"/>
        </w:rPr>
        <w:t xml:space="preserve"> выполнить </w:t>
      </w:r>
      <w:r w:rsidRPr="003C1B22">
        <w:rPr>
          <w:rFonts w:ascii="Tahoma" w:hAnsi="Tahoma" w:cs="Tahoma"/>
          <w:sz w:val="24"/>
          <w:szCs w:val="24"/>
        </w:rPr>
        <w:t>СИП</w:t>
      </w:r>
      <w:r w:rsidRPr="00C90DA6">
        <w:rPr>
          <w:rFonts w:ascii="Tahoma" w:hAnsi="Tahoma" w:cs="Tahoma"/>
          <w:sz w:val="24"/>
          <w:szCs w:val="24"/>
        </w:rPr>
        <w:t xml:space="preserve"> через комбинированный коммутационный аппарат «предохранитель-разъединитель» с видимым разрывом</w:t>
      </w:r>
      <w:r>
        <w:rPr>
          <w:rFonts w:ascii="Tahoma" w:hAnsi="Tahoma" w:cs="Tahoma"/>
          <w:sz w:val="24"/>
          <w:szCs w:val="24"/>
        </w:rPr>
        <w:t>.</w:t>
      </w:r>
    </w:p>
    <w:p w14:paraId="0A13F51D" w14:textId="77777777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0935A3">
        <w:rPr>
          <w:rFonts w:ascii="Tahoma" w:hAnsi="Tahoma" w:cs="Tahoma"/>
          <w:sz w:val="24"/>
          <w:szCs w:val="24"/>
        </w:rPr>
        <w:t xml:space="preserve">Монтаж заземления </w:t>
      </w:r>
      <w:r>
        <w:rPr>
          <w:rFonts w:ascii="Tahoma" w:hAnsi="Tahoma" w:cs="Tahoma"/>
          <w:sz w:val="24"/>
          <w:szCs w:val="24"/>
        </w:rPr>
        <w:t xml:space="preserve">новой </w:t>
      </w:r>
      <w:r w:rsidRPr="000935A3">
        <w:rPr>
          <w:rFonts w:ascii="Tahoma" w:hAnsi="Tahoma" w:cs="Tahoma"/>
          <w:sz w:val="24"/>
          <w:szCs w:val="24"/>
        </w:rPr>
        <w:t>КТПН-</w:t>
      </w:r>
      <w:r>
        <w:rPr>
          <w:rFonts w:ascii="Tahoma" w:hAnsi="Tahoma" w:cs="Tahoma"/>
          <w:sz w:val="24"/>
          <w:szCs w:val="24"/>
        </w:rPr>
        <w:t>6</w:t>
      </w:r>
      <w:r w:rsidRPr="000935A3">
        <w:rPr>
          <w:rFonts w:ascii="Tahoma" w:hAnsi="Tahoma" w:cs="Tahoma"/>
          <w:sz w:val="24"/>
          <w:szCs w:val="24"/>
        </w:rPr>
        <w:t>/</w:t>
      </w:r>
      <w:r>
        <w:rPr>
          <w:rFonts w:ascii="Tahoma" w:hAnsi="Tahoma" w:cs="Tahoma"/>
          <w:sz w:val="24"/>
          <w:szCs w:val="24"/>
        </w:rPr>
        <w:t>0,4</w:t>
      </w:r>
      <w:r w:rsidRPr="000935A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935A3">
        <w:rPr>
          <w:rFonts w:ascii="Tahoma" w:hAnsi="Tahoma" w:cs="Tahoma"/>
          <w:sz w:val="24"/>
          <w:szCs w:val="24"/>
        </w:rPr>
        <w:t>кВ</w:t>
      </w:r>
      <w:proofErr w:type="spellEnd"/>
      <w:r w:rsidRPr="000935A3">
        <w:rPr>
          <w:rFonts w:ascii="Tahoma" w:hAnsi="Tahoma" w:cs="Tahoma"/>
          <w:sz w:val="24"/>
          <w:szCs w:val="24"/>
        </w:rPr>
        <w:t xml:space="preserve"> в соответствии с ПУЭ</w:t>
      </w:r>
      <w:r>
        <w:rPr>
          <w:rFonts w:ascii="Tahoma" w:hAnsi="Tahoma" w:cs="Tahoma"/>
          <w:sz w:val="24"/>
          <w:szCs w:val="24"/>
        </w:rPr>
        <w:t>.</w:t>
      </w:r>
    </w:p>
    <w:p w14:paraId="3AAF0751" w14:textId="77777777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Установка со стороны низшего напряжения коммутационного аппарата, обеспечивающего видимый разрыв.</w:t>
      </w:r>
    </w:p>
    <w:p w14:paraId="67B88797" w14:textId="77777777" w:rsidR="001326AE" w:rsidRDefault="001326AE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D922F1">
        <w:rPr>
          <w:rFonts w:ascii="Tahoma" w:hAnsi="Tahoma" w:cs="Tahoma"/>
          <w:sz w:val="24"/>
          <w:szCs w:val="24"/>
        </w:rPr>
        <w:t xml:space="preserve">РУ-0,4 </w:t>
      </w:r>
      <w:proofErr w:type="spellStart"/>
      <w:r w:rsidRPr="00D922F1">
        <w:rPr>
          <w:rFonts w:ascii="Tahoma" w:hAnsi="Tahoma" w:cs="Tahoma"/>
          <w:sz w:val="24"/>
          <w:szCs w:val="24"/>
        </w:rPr>
        <w:t>кВ</w:t>
      </w:r>
      <w:proofErr w:type="spellEnd"/>
      <w:r w:rsidRPr="00D922F1">
        <w:rPr>
          <w:rFonts w:ascii="Tahoma" w:hAnsi="Tahoma" w:cs="Tahoma"/>
          <w:sz w:val="24"/>
          <w:szCs w:val="24"/>
        </w:rPr>
        <w:t xml:space="preserve"> новой КТПН-6</w:t>
      </w:r>
      <w:r>
        <w:rPr>
          <w:rFonts w:ascii="Tahoma" w:hAnsi="Tahoma" w:cs="Tahoma"/>
          <w:sz w:val="24"/>
          <w:szCs w:val="24"/>
        </w:rPr>
        <w:t>(35)</w:t>
      </w:r>
      <w:r w:rsidRPr="00D922F1">
        <w:rPr>
          <w:rFonts w:ascii="Tahoma" w:hAnsi="Tahoma" w:cs="Tahoma"/>
          <w:sz w:val="24"/>
          <w:szCs w:val="24"/>
        </w:rPr>
        <w:t xml:space="preserve">/0,4 </w:t>
      </w:r>
      <w:proofErr w:type="spellStart"/>
      <w:r w:rsidRPr="00D922F1">
        <w:rPr>
          <w:rFonts w:ascii="Tahoma" w:hAnsi="Tahoma" w:cs="Tahoma"/>
          <w:sz w:val="24"/>
          <w:szCs w:val="24"/>
        </w:rPr>
        <w:t>кВ</w:t>
      </w:r>
      <w:proofErr w:type="spellEnd"/>
      <w:r w:rsidRPr="00D922F1">
        <w:rPr>
          <w:rFonts w:ascii="Tahoma" w:hAnsi="Tahoma" w:cs="Tahoma"/>
          <w:sz w:val="24"/>
          <w:szCs w:val="24"/>
        </w:rPr>
        <w:t xml:space="preserve"> выполнить с учетом подключений </w:t>
      </w:r>
      <w:proofErr w:type="spellStart"/>
      <w:r w:rsidRPr="00D922F1">
        <w:rPr>
          <w:rFonts w:ascii="Tahoma" w:hAnsi="Tahoma" w:cs="Tahoma"/>
          <w:sz w:val="24"/>
          <w:szCs w:val="24"/>
        </w:rPr>
        <w:t>энергопринимающих</w:t>
      </w:r>
      <w:proofErr w:type="spellEnd"/>
      <w:r w:rsidRPr="00D922F1">
        <w:rPr>
          <w:rFonts w:ascii="Tahoma" w:hAnsi="Tahoma" w:cs="Tahoma"/>
          <w:sz w:val="24"/>
          <w:szCs w:val="24"/>
        </w:rPr>
        <w:t xml:space="preserve"> устройств заявителей от 3-х фазных автоматических выключателей </w:t>
      </w:r>
      <w:r w:rsidR="00C4096D">
        <w:rPr>
          <w:rFonts w:ascii="Tahoma" w:hAnsi="Tahoma" w:cs="Tahoma"/>
          <w:sz w:val="24"/>
          <w:szCs w:val="24"/>
        </w:rPr>
        <w:t>и</w:t>
      </w:r>
      <w:r w:rsidRPr="00D922F1">
        <w:rPr>
          <w:rFonts w:ascii="Tahoma" w:hAnsi="Tahoma" w:cs="Tahoma"/>
          <w:sz w:val="24"/>
          <w:szCs w:val="24"/>
        </w:rPr>
        <w:t xml:space="preserve"> застройки потенциальных заявителей</w:t>
      </w:r>
      <w:r>
        <w:rPr>
          <w:rFonts w:ascii="Tahoma" w:hAnsi="Tahoma" w:cs="Tahoma"/>
          <w:sz w:val="24"/>
          <w:szCs w:val="24"/>
        </w:rPr>
        <w:t xml:space="preserve">, количество и номинал </w:t>
      </w:r>
      <w:r w:rsidRPr="00D922F1">
        <w:rPr>
          <w:rFonts w:ascii="Tahoma" w:hAnsi="Tahoma" w:cs="Tahoma"/>
          <w:sz w:val="24"/>
          <w:szCs w:val="24"/>
        </w:rPr>
        <w:t>автоматических выключателей</w:t>
      </w:r>
      <w:r>
        <w:rPr>
          <w:rFonts w:ascii="Tahoma" w:hAnsi="Tahoma" w:cs="Tahoma"/>
          <w:sz w:val="24"/>
          <w:szCs w:val="24"/>
        </w:rPr>
        <w:t xml:space="preserve"> определить проектом.</w:t>
      </w:r>
    </w:p>
    <w:p w14:paraId="2D368B8A" w14:textId="77777777" w:rsidR="00C4096D" w:rsidRPr="0044020A" w:rsidRDefault="006F0830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eastAsiaTheme="minorHAnsi" w:hAnsi="Tahoma" w:cs="Tahoma"/>
          <w:sz w:val="24"/>
          <w:szCs w:val="24"/>
          <w:lang w:eastAsia="en-US"/>
        </w:rPr>
        <w:t>Установку устройств РЗА выполнить в соответствии с требованиями ПУЭ</w:t>
      </w:r>
      <w:r>
        <w:rPr>
          <w:rFonts w:ascii="Tahoma" w:eastAsiaTheme="minorHAnsi" w:hAnsi="Tahoma" w:cs="Tahoma"/>
          <w:sz w:val="24"/>
          <w:szCs w:val="24"/>
          <w:lang w:eastAsia="en-US"/>
        </w:rPr>
        <w:t>.</w:t>
      </w:r>
    </w:p>
    <w:p w14:paraId="20940540" w14:textId="77777777" w:rsidR="006F0830" w:rsidRPr="0044020A" w:rsidRDefault="006F0830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eastAsiaTheme="minorHAnsi" w:hAnsi="Tahoma" w:cs="Tahoma"/>
          <w:sz w:val="24"/>
          <w:szCs w:val="24"/>
          <w:lang w:eastAsia="en-US"/>
        </w:rPr>
        <w:t>Состав, функциональные схемы и тип устройств РЗА определить проектом и согласовать с Заказчиком</w:t>
      </w:r>
      <w:r>
        <w:rPr>
          <w:rFonts w:ascii="Tahoma" w:eastAsiaTheme="minorHAnsi" w:hAnsi="Tahoma" w:cs="Tahoma"/>
          <w:sz w:val="24"/>
          <w:szCs w:val="24"/>
          <w:lang w:eastAsia="en-US"/>
        </w:rPr>
        <w:t>.</w:t>
      </w:r>
    </w:p>
    <w:p w14:paraId="699A331A" w14:textId="77777777" w:rsidR="006F0830" w:rsidRDefault="006F0830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8A1ECF">
        <w:rPr>
          <w:rFonts w:ascii="Tahoma" w:eastAsiaTheme="minorHAnsi" w:hAnsi="Tahoma" w:cs="Tahoma"/>
          <w:sz w:val="24"/>
          <w:szCs w:val="24"/>
          <w:lang w:eastAsia="en-US"/>
        </w:rPr>
        <w:t>Применить оборудование и устройства РЗА, имеющие соответствующие сертификаты, подтверждающие допустимость их применения на территории Российской Федерации. Тип применяемого оборудования согласовать с АО «НТЭК»</w:t>
      </w:r>
      <w:r>
        <w:rPr>
          <w:rFonts w:ascii="Tahoma" w:eastAsiaTheme="minorHAnsi" w:hAnsi="Tahoma" w:cs="Tahoma"/>
          <w:sz w:val="24"/>
          <w:szCs w:val="24"/>
          <w:lang w:eastAsia="en-US"/>
        </w:rPr>
        <w:t>.</w:t>
      </w:r>
    </w:p>
    <w:p w14:paraId="6328D57F" w14:textId="62F41F29" w:rsidR="001326AE" w:rsidRPr="00B23F9D" w:rsidRDefault="00E92F39" w:rsidP="001326AE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 строительстве ЛЭП</w:t>
      </w:r>
      <w:r w:rsidR="005F7D72" w:rsidRPr="005F7D7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предпочтительным является применение </w:t>
      </w:r>
      <w:r w:rsidR="005F7D72" w:rsidRPr="005F7D72">
        <w:rPr>
          <w:rFonts w:ascii="Tahoma" w:hAnsi="Tahoma" w:cs="Tahoma"/>
          <w:sz w:val="24"/>
          <w:szCs w:val="24"/>
        </w:rPr>
        <w:t>самонесущего из</w:t>
      </w:r>
      <w:r>
        <w:rPr>
          <w:rFonts w:ascii="Tahoma" w:hAnsi="Tahoma" w:cs="Tahoma"/>
          <w:sz w:val="24"/>
          <w:szCs w:val="24"/>
        </w:rPr>
        <w:t xml:space="preserve">олированного провода на стойках, </w:t>
      </w:r>
      <w:r w:rsidR="005F7D72" w:rsidRPr="005F7D72">
        <w:rPr>
          <w:rFonts w:ascii="Tahoma" w:hAnsi="Tahoma" w:cs="Tahoma"/>
          <w:bCs/>
          <w:sz w:val="24"/>
          <w:szCs w:val="24"/>
        </w:rPr>
        <w:t>от</w:t>
      </w:r>
      <w:r w:rsidR="008468E1" w:rsidRPr="008468E1">
        <w:rPr>
          <w:rFonts w:ascii="Tahoma" w:hAnsi="Tahoma" w:cs="Tahoma"/>
          <w:sz w:val="24"/>
          <w:szCs w:val="24"/>
        </w:rPr>
        <w:t xml:space="preserve"> </w:t>
      </w:r>
      <w:r w:rsidR="00763AB6">
        <w:rPr>
          <w:rFonts w:ascii="Tahoma" w:hAnsi="Tahoma" w:cs="Tahoma"/>
          <w:sz w:val="24"/>
          <w:szCs w:val="24"/>
        </w:rPr>
        <w:t>точки присоединения к сетям электроснабжения</w:t>
      </w:r>
      <w:r w:rsidR="008468E1" w:rsidRPr="008468E1">
        <w:rPr>
          <w:rFonts w:ascii="Tahoma" w:hAnsi="Tahoma" w:cs="Tahoma"/>
          <w:sz w:val="24"/>
          <w:szCs w:val="24"/>
        </w:rPr>
        <w:t xml:space="preserve"> </w:t>
      </w:r>
      <w:r w:rsidR="005F7D72" w:rsidRPr="005F7D72">
        <w:rPr>
          <w:rFonts w:ascii="Tahoma" w:hAnsi="Tahoma" w:cs="Tahoma"/>
          <w:sz w:val="24"/>
          <w:szCs w:val="24"/>
        </w:rPr>
        <w:t>до</w:t>
      </w:r>
      <w:r w:rsidR="00056CD1">
        <w:rPr>
          <w:rFonts w:ascii="Tahoma" w:hAnsi="Tahoma" w:cs="Tahoma"/>
          <w:sz w:val="24"/>
          <w:szCs w:val="24"/>
        </w:rPr>
        <w:t xml:space="preserve"> щита 0,4 </w:t>
      </w:r>
      <w:proofErr w:type="spellStart"/>
      <w:r w:rsidR="00056CD1">
        <w:rPr>
          <w:rFonts w:ascii="Tahoma" w:hAnsi="Tahoma" w:cs="Tahoma"/>
          <w:sz w:val="24"/>
          <w:szCs w:val="24"/>
        </w:rPr>
        <w:t>кВ</w:t>
      </w:r>
      <w:proofErr w:type="spellEnd"/>
      <w:r w:rsidR="0080270A">
        <w:rPr>
          <w:rFonts w:ascii="Tahoma" w:hAnsi="Tahoma" w:cs="Tahoma"/>
          <w:sz w:val="24"/>
          <w:szCs w:val="24"/>
        </w:rPr>
        <w:t>,</w:t>
      </w:r>
      <w:r w:rsidR="00056CD1">
        <w:rPr>
          <w:rFonts w:ascii="Tahoma" w:hAnsi="Tahoma" w:cs="Tahoma"/>
          <w:sz w:val="24"/>
          <w:szCs w:val="24"/>
        </w:rPr>
        <w:t xml:space="preserve"> </w:t>
      </w:r>
      <w:r w:rsidR="0079367B">
        <w:rPr>
          <w:rFonts w:ascii="Tahoma" w:hAnsi="Tahoma" w:cs="Tahoma"/>
          <w:sz w:val="24"/>
          <w:szCs w:val="24"/>
        </w:rPr>
        <w:t xml:space="preserve">установленного </w:t>
      </w:r>
      <w:r w:rsidR="009D1C71">
        <w:rPr>
          <w:rFonts w:ascii="Tahoma" w:hAnsi="Tahoma" w:cs="Tahoma"/>
          <w:sz w:val="24"/>
          <w:szCs w:val="24"/>
        </w:rPr>
        <w:t xml:space="preserve">не далее 15 метров во внешнюю сторону от границы </w:t>
      </w:r>
      <w:r w:rsidR="001F58A7">
        <w:rPr>
          <w:rFonts w:ascii="Tahoma" w:hAnsi="Tahoma" w:cs="Tahoma"/>
          <w:sz w:val="24"/>
          <w:szCs w:val="24"/>
        </w:rPr>
        <w:t xml:space="preserve">участка </w:t>
      </w:r>
      <w:r w:rsidR="00557309">
        <w:rPr>
          <w:rFonts w:ascii="Tahoma" w:hAnsi="Tahoma" w:cs="Tahoma"/>
          <w:sz w:val="24"/>
          <w:szCs w:val="24"/>
        </w:rPr>
        <w:t xml:space="preserve">Заявителя </w:t>
      </w:r>
      <w:r w:rsidR="005F7D72" w:rsidRPr="005F7D72">
        <w:rPr>
          <w:rFonts w:ascii="Tahoma" w:hAnsi="Tahoma" w:cs="Tahoma"/>
          <w:sz w:val="24"/>
          <w:szCs w:val="24"/>
        </w:rPr>
        <w:t>(</w:t>
      </w:r>
      <w:r w:rsidR="005F7D72" w:rsidRPr="006A65A0">
        <w:rPr>
          <w:rFonts w:ascii="Tahoma" w:hAnsi="Tahoma" w:cs="Tahoma"/>
          <w:sz w:val="24"/>
          <w:szCs w:val="24"/>
        </w:rPr>
        <w:t xml:space="preserve">план-схема </w:t>
      </w:r>
      <w:r w:rsidR="00E61AE3" w:rsidRPr="006A65A0">
        <w:rPr>
          <w:rFonts w:ascii="Tahoma" w:hAnsi="Tahoma" w:cs="Tahoma"/>
          <w:sz w:val="24"/>
          <w:szCs w:val="24"/>
        </w:rPr>
        <w:t xml:space="preserve">представлена </w:t>
      </w:r>
      <w:r w:rsidR="005F7D72" w:rsidRPr="006A65A0">
        <w:rPr>
          <w:rFonts w:ascii="Tahoma" w:hAnsi="Tahoma" w:cs="Tahoma"/>
          <w:sz w:val="24"/>
          <w:szCs w:val="24"/>
        </w:rPr>
        <w:t xml:space="preserve">в Приложении </w:t>
      </w:r>
      <w:r w:rsidR="00E61AE3" w:rsidRPr="006A65A0">
        <w:rPr>
          <w:rFonts w:ascii="Tahoma" w:hAnsi="Tahoma" w:cs="Tahoma"/>
          <w:sz w:val="24"/>
          <w:szCs w:val="24"/>
        </w:rPr>
        <w:t xml:space="preserve">№ </w:t>
      </w:r>
      <w:r w:rsidR="005F7D72" w:rsidRPr="006A65A0">
        <w:rPr>
          <w:rFonts w:ascii="Tahoma" w:hAnsi="Tahoma" w:cs="Tahoma"/>
          <w:sz w:val="24"/>
          <w:szCs w:val="24"/>
        </w:rPr>
        <w:t>2</w:t>
      </w:r>
      <w:r w:rsidR="005F7D72" w:rsidRPr="005F7D72">
        <w:rPr>
          <w:rFonts w:ascii="Tahoma" w:hAnsi="Tahoma" w:cs="Tahoma"/>
          <w:sz w:val="24"/>
          <w:szCs w:val="24"/>
        </w:rPr>
        <w:t>)</w:t>
      </w:r>
      <w:r w:rsidR="00526D65">
        <w:rPr>
          <w:rFonts w:ascii="Tahoma" w:hAnsi="Tahoma" w:cs="Tahoma"/>
          <w:sz w:val="24"/>
          <w:szCs w:val="24"/>
        </w:rPr>
        <w:t>.</w:t>
      </w:r>
      <w:r w:rsidR="00F30CE3">
        <w:rPr>
          <w:rFonts w:ascii="Tahoma" w:hAnsi="Tahoma" w:cs="Tahoma"/>
          <w:sz w:val="24"/>
          <w:szCs w:val="24"/>
        </w:rPr>
        <w:t xml:space="preserve"> </w:t>
      </w:r>
      <w:r w:rsidR="001B7121">
        <w:rPr>
          <w:rFonts w:ascii="Tahoma" w:hAnsi="Tahoma" w:cs="Tahoma"/>
          <w:sz w:val="24"/>
          <w:szCs w:val="24"/>
        </w:rPr>
        <w:t xml:space="preserve"> Габарит провода при пересечении с автодорогами</w:t>
      </w:r>
      <w:r w:rsidR="00F30CE3">
        <w:rPr>
          <w:rFonts w:ascii="Tahoma" w:hAnsi="Tahoma" w:cs="Tahoma"/>
          <w:sz w:val="24"/>
          <w:szCs w:val="24"/>
        </w:rPr>
        <w:t xml:space="preserve"> принять не менее 7 метров, </w:t>
      </w:r>
      <w:r w:rsidR="00F30CE3" w:rsidRPr="009E4915">
        <w:rPr>
          <w:rFonts w:ascii="Tahoma" w:hAnsi="Tahoma" w:cs="Tahoma"/>
          <w:sz w:val="24"/>
          <w:szCs w:val="24"/>
        </w:rPr>
        <w:t xml:space="preserve">в местах пересечения с асфальтированными автодорогами </w:t>
      </w:r>
      <w:r w:rsidR="00907A5D" w:rsidRPr="00B23F9D">
        <w:rPr>
          <w:rFonts w:ascii="Tahoma" w:hAnsi="Tahoma" w:cs="Tahoma"/>
          <w:sz w:val="24"/>
          <w:szCs w:val="24"/>
        </w:rPr>
        <w:t>предусмотреть опоры в габаритах 6кВ (</w:t>
      </w:r>
      <w:r w:rsidR="005249EA" w:rsidRPr="00B23F9D">
        <w:rPr>
          <w:rFonts w:ascii="Tahoma" w:hAnsi="Tahoma" w:cs="Tahoma"/>
          <w:sz w:val="24"/>
          <w:szCs w:val="24"/>
        </w:rPr>
        <w:t>н</w:t>
      </w:r>
      <w:r w:rsidR="00F30CE3" w:rsidRPr="00B23F9D">
        <w:rPr>
          <w:rFonts w:ascii="Tahoma" w:hAnsi="Tahoma" w:cs="Tahoma"/>
          <w:sz w:val="24"/>
          <w:szCs w:val="24"/>
        </w:rPr>
        <w:t>е менее 14 метров</w:t>
      </w:r>
      <w:r w:rsidR="00907A5D" w:rsidRPr="00B23F9D">
        <w:rPr>
          <w:rFonts w:ascii="Tahoma" w:hAnsi="Tahoma" w:cs="Tahoma"/>
          <w:sz w:val="24"/>
          <w:szCs w:val="24"/>
        </w:rPr>
        <w:t>)</w:t>
      </w:r>
      <w:r w:rsidR="00F30CE3" w:rsidRPr="00B23F9D">
        <w:rPr>
          <w:rFonts w:ascii="Tahoma" w:hAnsi="Tahoma" w:cs="Tahoma"/>
          <w:sz w:val="24"/>
          <w:szCs w:val="24"/>
        </w:rPr>
        <w:t xml:space="preserve">. </w:t>
      </w:r>
    </w:p>
    <w:p w14:paraId="1C71C303" w14:textId="113FB45C" w:rsidR="001326AE" w:rsidRPr="001326AE" w:rsidRDefault="00F30CE3" w:rsidP="00F83B82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1326AE">
        <w:rPr>
          <w:rFonts w:ascii="Tahoma" w:hAnsi="Tahoma" w:cs="Tahoma"/>
          <w:sz w:val="24"/>
          <w:szCs w:val="24"/>
        </w:rPr>
        <w:t xml:space="preserve">Предусмотреть выполнение заземляющего контура опор ВЛИ-0,4 </w:t>
      </w:r>
      <w:proofErr w:type="spellStart"/>
      <w:r w:rsidRPr="001326AE">
        <w:rPr>
          <w:rFonts w:ascii="Tahoma" w:hAnsi="Tahoma" w:cs="Tahoma"/>
          <w:sz w:val="24"/>
          <w:szCs w:val="24"/>
        </w:rPr>
        <w:t>кВ</w:t>
      </w:r>
      <w:proofErr w:type="spellEnd"/>
      <w:r w:rsidRPr="001326AE">
        <w:rPr>
          <w:rFonts w:ascii="Tahoma" w:hAnsi="Tahoma" w:cs="Tahoma"/>
          <w:sz w:val="24"/>
          <w:szCs w:val="24"/>
        </w:rPr>
        <w:t xml:space="preserve">, на которые планируется установка электрооборудования с присоединением к нему металлоконструкций опор ВЛИ-0,4 </w:t>
      </w:r>
      <w:proofErr w:type="spellStart"/>
      <w:r w:rsidRPr="001326AE">
        <w:rPr>
          <w:rFonts w:ascii="Tahoma" w:hAnsi="Tahoma" w:cs="Tahoma"/>
          <w:sz w:val="24"/>
          <w:szCs w:val="24"/>
        </w:rPr>
        <w:t>кВ</w:t>
      </w:r>
      <w:proofErr w:type="spellEnd"/>
      <w:r w:rsidRPr="001326AE">
        <w:rPr>
          <w:rFonts w:ascii="Tahoma" w:hAnsi="Tahoma" w:cs="Tahoma"/>
          <w:sz w:val="24"/>
          <w:szCs w:val="24"/>
        </w:rPr>
        <w:t>, электрооборудования, РЕ</w:t>
      </w:r>
      <w:r w:rsidRPr="001326AE">
        <w:rPr>
          <w:rFonts w:ascii="Tahoma" w:hAnsi="Tahoma" w:cs="Tahoma"/>
          <w:sz w:val="24"/>
          <w:szCs w:val="24"/>
          <w:lang w:val="en-US"/>
        </w:rPr>
        <w:t>N</w:t>
      </w:r>
      <w:r w:rsidRPr="001326AE">
        <w:rPr>
          <w:rFonts w:ascii="Tahoma" w:hAnsi="Tahoma" w:cs="Tahoma"/>
          <w:sz w:val="24"/>
          <w:szCs w:val="24"/>
        </w:rPr>
        <w:t>-проводника для повторного заземления (п. 2.4.38, 1.7.61, 1.7.102, 1.7.103 ПУЭ).</w:t>
      </w:r>
    </w:p>
    <w:p w14:paraId="53530D99" w14:textId="77777777" w:rsidR="005F7D72" w:rsidRPr="001326AE" w:rsidRDefault="00BC6E90" w:rsidP="00F83B82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1326AE">
        <w:rPr>
          <w:rFonts w:ascii="Tahoma" w:hAnsi="Tahoma" w:cs="Tahoma"/>
          <w:sz w:val="24"/>
          <w:szCs w:val="24"/>
        </w:rPr>
        <w:t>На стадии ОТР в</w:t>
      </w:r>
      <w:r w:rsidR="007578EA" w:rsidRPr="001326AE">
        <w:rPr>
          <w:rFonts w:ascii="Tahoma" w:hAnsi="Tahoma" w:cs="Tahoma"/>
          <w:sz w:val="24"/>
          <w:szCs w:val="24"/>
        </w:rPr>
        <w:t>ыполнить расчет потерь</w:t>
      </w:r>
      <w:r w:rsidR="00B474AA" w:rsidRPr="001326AE">
        <w:rPr>
          <w:rFonts w:ascii="Tahoma" w:hAnsi="Tahoma" w:cs="Tahoma"/>
          <w:sz w:val="24"/>
          <w:szCs w:val="24"/>
        </w:rPr>
        <w:t xml:space="preserve"> напряжения в </w:t>
      </w:r>
      <w:r w:rsidR="007578EA" w:rsidRPr="001326AE">
        <w:rPr>
          <w:rFonts w:ascii="Tahoma" w:hAnsi="Tahoma" w:cs="Tahoma"/>
          <w:sz w:val="24"/>
          <w:szCs w:val="24"/>
        </w:rPr>
        <w:t>точке подключения Заявителя, при условии, что общая длина</w:t>
      </w:r>
      <w:r w:rsidR="00B474AA" w:rsidRPr="001326AE">
        <w:rPr>
          <w:rFonts w:ascii="Tahoma" w:hAnsi="Tahoma" w:cs="Tahoma"/>
          <w:sz w:val="24"/>
          <w:szCs w:val="24"/>
        </w:rPr>
        <w:t xml:space="preserve"> линии</w:t>
      </w:r>
      <w:r w:rsidR="0058050E" w:rsidRPr="001326AE">
        <w:rPr>
          <w:rFonts w:ascii="Tahoma" w:hAnsi="Tahoma" w:cs="Tahoma"/>
          <w:sz w:val="24"/>
          <w:szCs w:val="24"/>
        </w:rPr>
        <w:t xml:space="preserve"> </w:t>
      </w:r>
      <w:r w:rsidR="007578EA" w:rsidRPr="001326AE">
        <w:rPr>
          <w:rFonts w:ascii="Tahoma" w:hAnsi="Tahoma" w:cs="Tahoma"/>
          <w:sz w:val="24"/>
          <w:szCs w:val="24"/>
        </w:rPr>
        <w:t>от центра питания до точки подключения превышает</w:t>
      </w:r>
      <w:r w:rsidR="00B474AA" w:rsidRPr="001326AE">
        <w:rPr>
          <w:rFonts w:ascii="Tahoma" w:hAnsi="Tahoma" w:cs="Tahoma"/>
          <w:sz w:val="24"/>
          <w:szCs w:val="24"/>
        </w:rPr>
        <w:t xml:space="preserve"> 100 метров</w:t>
      </w:r>
      <w:r w:rsidR="007578EA" w:rsidRPr="001326AE">
        <w:rPr>
          <w:rFonts w:ascii="Tahoma" w:hAnsi="Tahoma" w:cs="Tahoma"/>
          <w:sz w:val="24"/>
          <w:szCs w:val="24"/>
        </w:rPr>
        <w:t>,</w:t>
      </w:r>
      <w:r w:rsidR="00B474AA" w:rsidRPr="001326AE">
        <w:rPr>
          <w:rFonts w:ascii="Tahoma" w:hAnsi="Tahoma" w:cs="Tahoma"/>
          <w:sz w:val="24"/>
          <w:szCs w:val="24"/>
        </w:rPr>
        <w:t xml:space="preserve"> </w:t>
      </w:r>
      <w:r w:rsidR="007578EA" w:rsidRPr="001326AE">
        <w:rPr>
          <w:rFonts w:ascii="Tahoma" w:hAnsi="Tahoma" w:cs="Tahoma"/>
          <w:sz w:val="24"/>
          <w:szCs w:val="24"/>
        </w:rPr>
        <w:t>в расчете должна быть учтена вся присоединенная и проектируемая мощность</w:t>
      </w:r>
      <w:r w:rsidR="00E92F39" w:rsidRPr="001326AE">
        <w:rPr>
          <w:rFonts w:ascii="Tahoma" w:hAnsi="Tahoma" w:cs="Tahoma"/>
          <w:sz w:val="24"/>
          <w:szCs w:val="24"/>
        </w:rPr>
        <w:t>, с определением сечения провода</w:t>
      </w:r>
      <w:r w:rsidR="00F30CE3" w:rsidRPr="001326AE">
        <w:rPr>
          <w:rFonts w:ascii="Tahoma" w:hAnsi="Tahoma" w:cs="Tahoma"/>
          <w:sz w:val="24"/>
          <w:szCs w:val="24"/>
        </w:rPr>
        <w:t>.</w:t>
      </w:r>
    </w:p>
    <w:p w14:paraId="343D99AC" w14:textId="77777777" w:rsidR="005F7D72" w:rsidRDefault="003E7DB0" w:rsidP="006F0830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3E7DB0">
        <w:rPr>
          <w:rFonts w:ascii="Tahoma" w:hAnsi="Tahoma" w:cs="Tahoma"/>
          <w:sz w:val="24"/>
          <w:szCs w:val="24"/>
        </w:rPr>
        <w:t>Антикоррозионную защиту металлических конструкций выполнить согласно Схемам антикоррозионных лакокрасочных покрытий по объектам капитального строительства ЗФ ПАО «ГМК «Норильский никель», утвержденным главным механиком ЗФ ПАО «ГМК «Норильский никель», или горячего оцинкования.</w:t>
      </w:r>
    </w:p>
    <w:p w14:paraId="3A3D3553" w14:textId="77777777" w:rsidR="007F1B1A" w:rsidRPr="00FB422F" w:rsidRDefault="0079367B" w:rsidP="0011703E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Установка</w:t>
      </w:r>
      <w:r w:rsidR="007F1B1A" w:rsidRPr="00FB422F">
        <w:rPr>
          <w:rFonts w:ascii="Tahoma" w:hAnsi="Tahoma" w:cs="Tahoma"/>
          <w:sz w:val="24"/>
          <w:szCs w:val="24"/>
        </w:rPr>
        <w:t xml:space="preserve"> щита-0,4 </w:t>
      </w:r>
      <w:proofErr w:type="spellStart"/>
      <w:r w:rsidR="007F1B1A" w:rsidRPr="00FB422F">
        <w:rPr>
          <w:rFonts w:ascii="Tahoma" w:hAnsi="Tahoma" w:cs="Tahoma"/>
          <w:sz w:val="24"/>
          <w:szCs w:val="24"/>
        </w:rPr>
        <w:t>кВ</w:t>
      </w:r>
      <w:proofErr w:type="spellEnd"/>
      <w:r w:rsidR="007F1B1A">
        <w:rPr>
          <w:rFonts w:ascii="Tahoma" w:hAnsi="Tahoma" w:cs="Tahoma"/>
          <w:sz w:val="24"/>
          <w:szCs w:val="24"/>
        </w:rPr>
        <w:t xml:space="preserve"> </w:t>
      </w:r>
      <w:r w:rsidR="009D1C71">
        <w:rPr>
          <w:rFonts w:ascii="Tahoma" w:hAnsi="Tahoma" w:cs="Tahoma"/>
          <w:sz w:val="24"/>
          <w:szCs w:val="24"/>
        </w:rPr>
        <w:t xml:space="preserve">не далее 15 метров во внешнюю сторону от границы </w:t>
      </w:r>
      <w:r w:rsidR="007F1B1A">
        <w:rPr>
          <w:rFonts w:ascii="Tahoma" w:hAnsi="Tahoma" w:cs="Tahoma"/>
          <w:sz w:val="24"/>
          <w:szCs w:val="24"/>
        </w:rPr>
        <w:t xml:space="preserve">участка </w:t>
      </w:r>
      <w:r w:rsidR="00E34B9C">
        <w:rPr>
          <w:rFonts w:ascii="Tahoma" w:hAnsi="Tahoma" w:cs="Tahoma"/>
          <w:sz w:val="24"/>
          <w:szCs w:val="24"/>
        </w:rPr>
        <w:t>Заявителя</w:t>
      </w:r>
      <w:r w:rsidR="001F58A7">
        <w:rPr>
          <w:rFonts w:ascii="Tahoma" w:hAnsi="Tahoma" w:cs="Tahoma"/>
          <w:sz w:val="24"/>
          <w:szCs w:val="24"/>
        </w:rPr>
        <w:t>.</w:t>
      </w:r>
    </w:p>
    <w:p w14:paraId="593382D3" w14:textId="77777777" w:rsidR="00833F2B" w:rsidRDefault="00833F2B" w:rsidP="00763AB6">
      <w:pPr>
        <w:numPr>
          <w:ilvl w:val="2"/>
          <w:numId w:val="2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Установка прибор</w:t>
      </w:r>
      <w:r w:rsidR="002B578B">
        <w:rPr>
          <w:rFonts w:ascii="Tahoma" w:hAnsi="Tahoma" w:cs="Tahoma"/>
          <w:sz w:val="24"/>
          <w:szCs w:val="24"/>
        </w:rPr>
        <w:t>а</w:t>
      </w:r>
      <w:r w:rsidRPr="00AB11B8">
        <w:rPr>
          <w:rFonts w:ascii="Tahoma" w:hAnsi="Tahoma" w:cs="Tahoma"/>
          <w:sz w:val="24"/>
          <w:szCs w:val="24"/>
        </w:rPr>
        <w:t xml:space="preserve"> коммерческого учета электроэнергии в щ</w:t>
      </w:r>
      <w:r>
        <w:rPr>
          <w:rFonts w:ascii="Tahoma" w:hAnsi="Tahoma" w:cs="Tahoma"/>
          <w:sz w:val="24"/>
          <w:szCs w:val="24"/>
        </w:rPr>
        <w:t>ит</w:t>
      </w:r>
      <w:r w:rsidR="002B578B">
        <w:rPr>
          <w:rFonts w:ascii="Tahoma" w:hAnsi="Tahoma" w:cs="Tahoma"/>
          <w:sz w:val="24"/>
          <w:szCs w:val="24"/>
        </w:rPr>
        <w:t>е</w:t>
      </w:r>
      <w:r w:rsidR="00B75973">
        <w:rPr>
          <w:rFonts w:ascii="Tahoma" w:hAnsi="Tahoma" w:cs="Tahoma"/>
          <w:sz w:val="24"/>
          <w:szCs w:val="24"/>
        </w:rPr>
        <w:t xml:space="preserve">-0,4 </w:t>
      </w:r>
      <w:proofErr w:type="spellStart"/>
      <w:r w:rsidR="00B75973">
        <w:rPr>
          <w:rFonts w:ascii="Tahoma" w:hAnsi="Tahoma" w:cs="Tahoma"/>
          <w:sz w:val="24"/>
          <w:szCs w:val="24"/>
        </w:rPr>
        <w:t>кВ</w:t>
      </w:r>
      <w:proofErr w:type="spellEnd"/>
      <w:r w:rsidR="00B75973">
        <w:rPr>
          <w:rFonts w:ascii="Tahoma" w:hAnsi="Tahoma" w:cs="Tahoma"/>
          <w:sz w:val="24"/>
          <w:szCs w:val="24"/>
        </w:rPr>
        <w:t xml:space="preserve"> для З</w:t>
      </w:r>
      <w:r>
        <w:rPr>
          <w:rFonts w:ascii="Tahoma" w:hAnsi="Tahoma" w:cs="Tahoma"/>
          <w:sz w:val="24"/>
          <w:szCs w:val="24"/>
        </w:rPr>
        <w:t>аявителя</w:t>
      </w:r>
      <w:r w:rsidRPr="00AB11B8">
        <w:rPr>
          <w:rFonts w:ascii="Tahoma" w:hAnsi="Tahoma" w:cs="Tahoma"/>
          <w:sz w:val="24"/>
          <w:szCs w:val="24"/>
        </w:rPr>
        <w:t xml:space="preserve"> </w:t>
      </w:r>
      <w:r w:rsidRPr="00FB422F">
        <w:rPr>
          <w:rFonts w:ascii="Tahoma" w:hAnsi="Tahoma" w:cs="Tahoma"/>
          <w:sz w:val="24"/>
          <w:szCs w:val="24"/>
        </w:rPr>
        <w:t>в</w:t>
      </w:r>
      <w:r w:rsidRPr="00AB11B8">
        <w:rPr>
          <w:rFonts w:ascii="Tahoma" w:hAnsi="Tahoma" w:cs="Tahoma"/>
          <w:sz w:val="24"/>
          <w:szCs w:val="24"/>
        </w:rPr>
        <w:t xml:space="preserve"> соответствии с требованиями Постановления Правительства РФ от 04.05.2012 г. № 442. Приборы коммерческого учета устанавливать в щитах климатического исполнения УХЛ1. Предусмотреть проектом необходимость обогрева, </w:t>
      </w:r>
      <w:r w:rsidRPr="00AB11B8">
        <w:rPr>
          <w:rFonts w:ascii="Tahoma" w:hAnsi="Tahoma" w:cs="Tahoma"/>
          <w:sz w:val="24"/>
          <w:szCs w:val="24"/>
          <w:shd w:val="clear" w:color="auto" w:fill="FFFFFF"/>
        </w:rPr>
        <w:t>если диапазон рабочих температур приборов учета электрической энергии</w:t>
      </w:r>
      <w:r w:rsidRPr="00AB11B8">
        <w:rPr>
          <w:rFonts w:ascii="Tahoma" w:hAnsi="Tahoma" w:cs="Tahoma"/>
          <w:sz w:val="24"/>
          <w:szCs w:val="24"/>
        </w:rPr>
        <w:t xml:space="preserve"> меньше</w:t>
      </w:r>
      <w:r w:rsidRPr="00AB11B8">
        <w:rPr>
          <w:rFonts w:ascii="Tahoma" w:hAnsi="Tahoma" w:cs="Tahoma"/>
          <w:sz w:val="24"/>
          <w:szCs w:val="24"/>
          <w:shd w:val="clear" w:color="auto" w:fill="FFFFFF"/>
        </w:rPr>
        <w:t xml:space="preserve"> диапазона температур региона</w:t>
      </w:r>
      <w:r w:rsidRPr="00AB11B8">
        <w:rPr>
          <w:rFonts w:ascii="Tahoma" w:hAnsi="Tahoma" w:cs="Tahoma"/>
          <w:sz w:val="24"/>
          <w:szCs w:val="24"/>
        </w:rPr>
        <w:t>.</w:t>
      </w:r>
    </w:p>
    <w:p w14:paraId="282EB20B" w14:textId="77777777" w:rsidR="00F30CE3" w:rsidRPr="00DE2491" w:rsidRDefault="00DE2491" w:rsidP="00DE2491">
      <w:pPr>
        <w:tabs>
          <w:tab w:val="left" w:pos="0"/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  <w:shd w:val="clear" w:color="auto" w:fill="FFFFFF"/>
        </w:rPr>
      </w:pPr>
      <w:r>
        <w:rPr>
          <w:rFonts w:ascii="Tahoma" w:hAnsi="Tahoma" w:cs="Tahoma"/>
          <w:sz w:val="24"/>
          <w:szCs w:val="24"/>
          <w:shd w:val="clear" w:color="auto" w:fill="FFFFFF"/>
        </w:rPr>
        <w:t>Приборы</w:t>
      </w:r>
      <w:r w:rsidR="00F30CE3" w:rsidRPr="00604F21">
        <w:rPr>
          <w:rFonts w:ascii="Tahoma" w:hAnsi="Tahoma" w:cs="Tahoma"/>
          <w:sz w:val="24"/>
          <w:szCs w:val="24"/>
          <w:shd w:val="clear" w:color="auto" w:fill="FFFFFF"/>
        </w:rPr>
        <w:t xml:space="preserve"> ком</w:t>
      </w:r>
      <w:r w:rsidR="00F30CE3">
        <w:rPr>
          <w:rFonts w:ascii="Tahoma" w:hAnsi="Tahoma" w:cs="Tahoma"/>
          <w:sz w:val="24"/>
          <w:szCs w:val="24"/>
          <w:shd w:val="clear" w:color="auto" w:fill="FFFFFF"/>
        </w:rPr>
        <w:t>мерческого учета электроэнергии должны соответствовать</w:t>
      </w:r>
      <w:r>
        <w:rPr>
          <w:rFonts w:ascii="Tahoma" w:hAnsi="Tahoma" w:cs="Tahoma"/>
          <w:sz w:val="24"/>
          <w:szCs w:val="24"/>
          <w:shd w:val="clear" w:color="auto" w:fill="FFFFFF"/>
        </w:rPr>
        <w:t xml:space="preserve"> требованиям </w:t>
      </w:r>
      <w:r w:rsidR="00F30CE3">
        <w:rPr>
          <w:rFonts w:ascii="Tahoma" w:hAnsi="Tahoma" w:cs="Tahoma"/>
          <w:sz w:val="24"/>
          <w:szCs w:val="24"/>
          <w:shd w:val="clear" w:color="auto" w:fill="FFFFFF"/>
        </w:rPr>
        <w:t>П</w:t>
      </w:r>
      <w:r w:rsidR="00F30CE3" w:rsidRPr="00BF2629">
        <w:rPr>
          <w:rFonts w:ascii="Tahoma" w:hAnsi="Tahoma" w:cs="Tahoma"/>
          <w:sz w:val="24"/>
          <w:szCs w:val="24"/>
          <w:shd w:val="clear" w:color="auto" w:fill="FFFFFF"/>
        </w:rPr>
        <w:t xml:space="preserve">остановления Правительства </w:t>
      </w:r>
      <w:r w:rsidR="00F30CE3">
        <w:rPr>
          <w:rFonts w:ascii="Tahoma" w:hAnsi="Tahoma" w:cs="Tahoma"/>
          <w:sz w:val="24"/>
          <w:szCs w:val="24"/>
          <w:shd w:val="clear" w:color="auto" w:fill="FFFFFF"/>
        </w:rPr>
        <w:t>РФ</w:t>
      </w:r>
      <w:r w:rsidR="00F30CE3" w:rsidRPr="00BF2629">
        <w:rPr>
          <w:rFonts w:ascii="Tahoma" w:hAnsi="Tahoma" w:cs="Tahoma"/>
          <w:sz w:val="24"/>
          <w:szCs w:val="24"/>
          <w:shd w:val="clear" w:color="auto" w:fill="FFFFFF"/>
        </w:rPr>
        <w:t xml:space="preserve"> № 890 от 19.06.2020 «О порядке предоставления доступа к минимальному набору функций интеллектуальных систем учета электрической энергии (мощности)».</w:t>
      </w:r>
    </w:p>
    <w:p w14:paraId="22711E39" w14:textId="77777777" w:rsidR="00833F2B" w:rsidRPr="00833F2B" w:rsidRDefault="00833F2B" w:rsidP="00557309">
      <w:pPr>
        <w:tabs>
          <w:tab w:val="left" w:pos="0"/>
          <w:tab w:val="left" w:pos="1560"/>
        </w:tabs>
        <w:autoSpaceDE w:val="0"/>
        <w:autoSpaceDN w:val="0"/>
        <w:adjustRightInd w:val="0"/>
        <w:ind w:firstLine="709"/>
        <w:rPr>
          <w:rFonts w:ascii="Tahoma" w:hAnsi="Tahoma" w:cs="Tahoma"/>
          <w:sz w:val="24"/>
          <w:szCs w:val="24"/>
        </w:rPr>
      </w:pPr>
      <w:r w:rsidRPr="00833F2B">
        <w:rPr>
          <w:rFonts w:ascii="Tahoma" w:hAnsi="Tahoma" w:cs="Tahoma"/>
          <w:sz w:val="24"/>
          <w:szCs w:val="24"/>
        </w:rPr>
        <w:t>Основные те</w:t>
      </w:r>
      <w:r w:rsidR="00DE2491">
        <w:rPr>
          <w:rFonts w:ascii="Tahoma" w:hAnsi="Tahoma" w:cs="Tahoma"/>
          <w:sz w:val="24"/>
          <w:szCs w:val="24"/>
        </w:rPr>
        <w:t>хнические характеристики приборов</w:t>
      </w:r>
      <w:r w:rsidRPr="00833F2B">
        <w:rPr>
          <w:rFonts w:ascii="Tahoma" w:hAnsi="Tahoma" w:cs="Tahoma"/>
          <w:sz w:val="24"/>
          <w:szCs w:val="24"/>
        </w:rPr>
        <w:t xml:space="preserve"> коммерческого учета </w:t>
      </w:r>
      <w:r>
        <w:rPr>
          <w:rFonts w:ascii="Tahoma" w:hAnsi="Tahoma" w:cs="Tahoma"/>
          <w:sz w:val="24"/>
          <w:szCs w:val="24"/>
        </w:rPr>
        <w:t xml:space="preserve">   </w:t>
      </w:r>
      <w:r w:rsidRPr="00833F2B">
        <w:rPr>
          <w:rFonts w:ascii="Tahoma" w:hAnsi="Tahoma" w:cs="Tahoma"/>
          <w:sz w:val="24"/>
          <w:szCs w:val="24"/>
        </w:rPr>
        <w:t>электроэнергии:</w:t>
      </w:r>
    </w:p>
    <w:p w14:paraId="68A13C75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lastRenderedPageBreak/>
        <w:t>протокол обмена данными СПОДЭС/DLMS;</w:t>
      </w:r>
    </w:p>
    <w:p w14:paraId="0C9946D9" w14:textId="77777777" w:rsidR="00833F2B" w:rsidRPr="00A41ECB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A41ECB">
        <w:rPr>
          <w:rFonts w:ascii="Tahoma" w:hAnsi="Tahoma" w:cs="Tahoma"/>
          <w:sz w:val="24"/>
        </w:rPr>
        <w:t>измерение параметров качества электроэнергии;</w:t>
      </w:r>
    </w:p>
    <w:p w14:paraId="6F3FAD59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возможность установки сменных коммуникационных модулей;</w:t>
      </w:r>
    </w:p>
    <w:p w14:paraId="78EA2A36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гибкая система формирования профилей измеряемых величин;</w:t>
      </w:r>
    </w:p>
    <w:p w14:paraId="4A6255A0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гибкая система формирования суточных и месячных профилей;</w:t>
      </w:r>
    </w:p>
    <w:p w14:paraId="397BA647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наличие оптического порта в соответствии с ГОСТ МЭК 61107-2011;</w:t>
      </w:r>
    </w:p>
    <w:p w14:paraId="57A6D2C0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наличие интерфейса EIA-485 с питанием от встроенного блока питания;</w:t>
      </w:r>
    </w:p>
    <w:p w14:paraId="35EFEB3D" w14:textId="77777777" w:rsidR="006C0158" w:rsidRPr="006C015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наличие датчика магнитного поля;</w:t>
      </w:r>
    </w:p>
    <w:p w14:paraId="502054AE" w14:textId="77777777" w:rsidR="006C0158" w:rsidRPr="006C0158" w:rsidRDefault="006C0158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 xml:space="preserve">электронные пломбы крышки </w:t>
      </w:r>
      <w:proofErr w:type="spellStart"/>
      <w:r w:rsidRPr="007841C8">
        <w:rPr>
          <w:rFonts w:ascii="Tahoma" w:hAnsi="Tahoma" w:cs="Tahoma"/>
          <w:sz w:val="24"/>
        </w:rPr>
        <w:t>клеммной</w:t>
      </w:r>
      <w:proofErr w:type="spellEnd"/>
      <w:r w:rsidRPr="007841C8">
        <w:rPr>
          <w:rFonts w:ascii="Tahoma" w:hAnsi="Tahoma" w:cs="Tahoma"/>
          <w:sz w:val="24"/>
        </w:rPr>
        <w:t xml:space="preserve"> колодки и корпуса;</w:t>
      </w:r>
    </w:p>
    <w:p w14:paraId="035D8908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аппаратная защита разрешения записи;</w:t>
      </w:r>
    </w:p>
    <w:p w14:paraId="365EA803" w14:textId="77777777" w:rsidR="00833F2B" w:rsidRPr="007841C8" w:rsidRDefault="00833F2B" w:rsidP="00557309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>исполнение с интерфейсом NB-</w:t>
      </w:r>
      <w:proofErr w:type="spellStart"/>
      <w:r w:rsidRPr="007841C8">
        <w:rPr>
          <w:rFonts w:ascii="Tahoma" w:hAnsi="Tahoma" w:cs="Tahoma"/>
          <w:sz w:val="24"/>
        </w:rPr>
        <w:t>IoT</w:t>
      </w:r>
      <w:proofErr w:type="spellEnd"/>
      <w:r w:rsidRPr="007841C8">
        <w:rPr>
          <w:rFonts w:ascii="Tahoma" w:hAnsi="Tahoma" w:cs="Tahoma"/>
          <w:sz w:val="24"/>
        </w:rPr>
        <w:t>;</w:t>
      </w:r>
    </w:p>
    <w:p w14:paraId="506DD9BD" w14:textId="53F6F02F" w:rsidR="00557309" w:rsidRPr="00DE2491" w:rsidRDefault="00833F2B" w:rsidP="00DE2491">
      <w:pPr>
        <w:pStyle w:val="a9"/>
        <w:numPr>
          <w:ilvl w:val="0"/>
          <w:numId w:val="12"/>
        </w:numPr>
        <w:tabs>
          <w:tab w:val="left" w:pos="0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8"/>
          <w:szCs w:val="24"/>
        </w:rPr>
      </w:pPr>
      <w:r w:rsidRPr="007841C8">
        <w:rPr>
          <w:rFonts w:ascii="Tahoma" w:hAnsi="Tahoma" w:cs="Tahoma"/>
          <w:sz w:val="24"/>
        </w:rPr>
        <w:t xml:space="preserve">встроенный </w:t>
      </w:r>
      <w:proofErr w:type="spellStart"/>
      <w:r w:rsidRPr="007841C8">
        <w:rPr>
          <w:rFonts w:ascii="Tahoma" w:hAnsi="Tahoma" w:cs="Tahoma"/>
          <w:sz w:val="24"/>
        </w:rPr>
        <w:t>расцепитель</w:t>
      </w:r>
      <w:proofErr w:type="spellEnd"/>
      <w:r w:rsidRPr="007841C8">
        <w:rPr>
          <w:rFonts w:ascii="Tahoma" w:hAnsi="Tahoma" w:cs="Tahoma"/>
          <w:sz w:val="24"/>
        </w:rPr>
        <w:t xml:space="preserve"> нагрузки для отключения нагрузки при превышении</w:t>
      </w:r>
      <w:r w:rsidR="00557309">
        <w:rPr>
          <w:rFonts w:ascii="Tahoma" w:hAnsi="Tahoma" w:cs="Tahoma"/>
          <w:sz w:val="24"/>
        </w:rPr>
        <w:t xml:space="preserve"> </w:t>
      </w:r>
      <w:r w:rsidRPr="00557309">
        <w:rPr>
          <w:rFonts w:ascii="Tahoma" w:hAnsi="Tahoma" w:cs="Tahoma"/>
          <w:sz w:val="24"/>
        </w:rPr>
        <w:t>заданного лимита мощности, порогов напряжений, лимита энергии, при обнаружении сильного магнитного поля, неравенства токов в цепях фазного и нулевого провода</w:t>
      </w:r>
    </w:p>
    <w:p w14:paraId="21470B64" w14:textId="77777777" w:rsidR="00557309" w:rsidRDefault="007F1B1A" w:rsidP="00557309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 xml:space="preserve">При вводе СИП в щит 0,4 </w:t>
      </w:r>
      <w:proofErr w:type="spellStart"/>
      <w:r w:rsidRPr="00557309">
        <w:rPr>
          <w:rFonts w:ascii="Tahoma" w:hAnsi="Tahoma" w:cs="Tahoma"/>
          <w:sz w:val="24"/>
          <w:szCs w:val="24"/>
        </w:rPr>
        <w:t>кВ</w:t>
      </w:r>
      <w:proofErr w:type="spellEnd"/>
      <w:r w:rsidRPr="00557309">
        <w:rPr>
          <w:rFonts w:ascii="Tahoma" w:hAnsi="Tahoma" w:cs="Tahoma"/>
          <w:sz w:val="24"/>
          <w:szCs w:val="24"/>
        </w:rPr>
        <w:t xml:space="preserve"> применить наконечники штыревые плоские кабельные типа НШП.</w:t>
      </w:r>
    </w:p>
    <w:p w14:paraId="3D8CCC1A" w14:textId="77777777" w:rsidR="00557309" w:rsidRDefault="00833F2B" w:rsidP="00557309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 xml:space="preserve">Для запирания корпусов коммутационных аппаратов и их приводов в положениях ВКЛ и ОТКЛ на навесной замок использовать проушины, изготовленные из стали толщиной от 1,5 до 2 мм, имеющие </w:t>
      </w:r>
      <w:r w:rsidR="00F13169" w:rsidRPr="00557309">
        <w:rPr>
          <w:rFonts w:ascii="Tahoma" w:hAnsi="Tahoma" w:cs="Tahoma"/>
          <w:sz w:val="24"/>
          <w:szCs w:val="24"/>
        </w:rPr>
        <w:t>отверстие для дужки замка не ме</w:t>
      </w:r>
      <w:r w:rsidRPr="00557309">
        <w:rPr>
          <w:rFonts w:ascii="Tahoma" w:hAnsi="Tahoma" w:cs="Tahoma"/>
          <w:sz w:val="24"/>
          <w:szCs w:val="24"/>
        </w:rPr>
        <w:t>нее 20 мм и антикоррозийное покрытие.</w:t>
      </w:r>
    </w:p>
    <w:p w14:paraId="5D7ED3F1" w14:textId="77777777" w:rsidR="00557309" w:rsidRDefault="001827F6" w:rsidP="00557309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>При установке ЩУ применять замки с одной секретностью.</w:t>
      </w:r>
    </w:p>
    <w:p w14:paraId="65959DDD" w14:textId="77777777" w:rsidR="00557309" w:rsidRDefault="00833F2B" w:rsidP="00557309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 xml:space="preserve">На концевых опорах ВЛИ-0,4 </w:t>
      </w:r>
      <w:proofErr w:type="spellStart"/>
      <w:r w:rsidRPr="00557309">
        <w:rPr>
          <w:rFonts w:ascii="Tahoma" w:hAnsi="Tahoma" w:cs="Tahoma"/>
          <w:sz w:val="24"/>
          <w:szCs w:val="24"/>
        </w:rPr>
        <w:t>кВ</w:t>
      </w:r>
      <w:proofErr w:type="spellEnd"/>
      <w:r w:rsidRPr="00557309">
        <w:rPr>
          <w:rFonts w:ascii="Tahoma" w:hAnsi="Tahoma" w:cs="Tahoma"/>
          <w:sz w:val="24"/>
          <w:szCs w:val="24"/>
        </w:rPr>
        <w:t xml:space="preserve"> провод СИП необходимо монтировать с запасом петли длиной около 1 метра для дальнейшего использования при подключении </w:t>
      </w:r>
      <w:proofErr w:type="spellStart"/>
      <w:r w:rsidRPr="00557309">
        <w:rPr>
          <w:rFonts w:ascii="Tahoma" w:hAnsi="Tahoma" w:cs="Tahoma"/>
          <w:sz w:val="24"/>
          <w:szCs w:val="24"/>
        </w:rPr>
        <w:t>опусков</w:t>
      </w:r>
      <w:proofErr w:type="spellEnd"/>
      <w:r w:rsidRPr="00557309">
        <w:rPr>
          <w:rFonts w:ascii="Tahoma" w:hAnsi="Tahoma" w:cs="Tahoma"/>
          <w:sz w:val="24"/>
          <w:szCs w:val="24"/>
        </w:rPr>
        <w:t xml:space="preserve"> на ЯБПВУ или ЩУ потребителей.</w:t>
      </w:r>
    </w:p>
    <w:p w14:paraId="37D614E8" w14:textId="77777777" w:rsidR="00AB3021" w:rsidRPr="00557309" w:rsidRDefault="00833F2B" w:rsidP="00557309">
      <w:pPr>
        <w:numPr>
          <w:ilvl w:val="2"/>
          <w:numId w:val="2"/>
        </w:numPr>
        <w:tabs>
          <w:tab w:val="left" w:pos="0"/>
          <w:tab w:val="left" w:pos="1418"/>
          <w:tab w:val="left" w:pos="156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>Тип и параметры применяемого оборудования определить проектом и согласовать с АО «НТЭК» на этапе проектирования.</w:t>
      </w:r>
    </w:p>
    <w:p w14:paraId="2AECD828" w14:textId="77777777" w:rsidR="007F1B1A" w:rsidRPr="00B75973" w:rsidRDefault="00557309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Технологическая часть</w:t>
      </w:r>
    </w:p>
    <w:p w14:paraId="5B2D4222" w14:textId="77777777" w:rsidR="00ED63BA" w:rsidRDefault="00B75973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Исходные данные (</w:t>
      </w:r>
      <w:r w:rsidRPr="00AB11B8">
        <w:rPr>
          <w:rFonts w:ascii="Tahoma" w:hAnsi="Tahoma" w:cs="Tahoma"/>
          <w:sz w:val="24"/>
          <w:szCs w:val="24"/>
        </w:rPr>
        <w:t xml:space="preserve">общая мощность присоединяемых </w:t>
      </w:r>
      <w:proofErr w:type="spellStart"/>
      <w:r w:rsidRPr="00AB11B8">
        <w:rPr>
          <w:rFonts w:ascii="Tahoma" w:hAnsi="Tahoma" w:cs="Tahoma"/>
          <w:sz w:val="24"/>
          <w:szCs w:val="24"/>
        </w:rPr>
        <w:t>энергопринимающих</w:t>
      </w:r>
      <w:proofErr w:type="spellEnd"/>
      <w:r w:rsidRPr="00AB11B8">
        <w:rPr>
          <w:rFonts w:ascii="Tahoma" w:hAnsi="Tahoma" w:cs="Tahoma"/>
          <w:sz w:val="24"/>
          <w:szCs w:val="24"/>
        </w:rPr>
        <w:t xml:space="preserve"> устройств</w:t>
      </w:r>
      <w:r>
        <w:rPr>
          <w:rFonts w:ascii="Tahoma" w:hAnsi="Tahoma" w:cs="Tahoma"/>
          <w:sz w:val="24"/>
          <w:szCs w:val="24"/>
        </w:rPr>
        <w:t xml:space="preserve">; </w:t>
      </w:r>
      <w:r w:rsidRPr="00AB11B8">
        <w:rPr>
          <w:rFonts w:ascii="Tahoma" w:hAnsi="Tahoma" w:cs="Tahoma"/>
          <w:sz w:val="24"/>
          <w:szCs w:val="24"/>
        </w:rPr>
        <w:t>класс напряжения электрических сетей, к которым осуществляется технологическое присоединение</w:t>
      </w:r>
      <w:r>
        <w:rPr>
          <w:rFonts w:ascii="Tahoma" w:hAnsi="Tahoma" w:cs="Tahoma"/>
          <w:sz w:val="24"/>
          <w:szCs w:val="24"/>
        </w:rPr>
        <w:t xml:space="preserve">; </w:t>
      </w:r>
      <w:r w:rsidRPr="007F1B1A">
        <w:rPr>
          <w:rFonts w:ascii="Tahoma" w:hAnsi="Tahoma" w:cs="Tahoma"/>
          <w:sz w:val="24"/>
          <w:szCs w:val="24"/>
        </w:rPr>
        <w:t xml:space="preserve">ориентировочная протяженность </w:t>
      </w:r>
      <w:r w:rsidRPr="00486364">
        <w:rPr>
          <w:rFonts w:ascii="Tahoma" w:hAnsi="Tahoma" w:cs="Tahoma"/>
          <w:sz w:val="24"/>
          <w:szCs w:val="24"/>
        </w:rPr>
        <w:t>ЛЭП</w:t>
      </w:r>
      <w:r>
        <w:rPr>
          <w:rFonts w:ascii="Tahoma" w:hAnsi="Tahoma" w:cs="Tahoma"/>
          <w:sz w:val="24"/>
          <w:szCs w:val="24"/>
        </w:rPr>
        <w:t>) в соответствии с Техническими условиями (Приложение № 1).</w:t>
      </w:r>
    </w:p>
    <w:p w14:paraId="724EF6C1" w14:textId="77777777" w:rsidR="00B75973" w:rsidRPr="00AB11B8" w:rsidRDefault="00B75973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B75973">
        <w:rPr>
          <w:rFonts w:ascii="Tahoma" w:hAnsi="Tahoma" w:cs="Tahoma"/>
          <w:color w:val="000000"/>
          <w:sz w:val="24"/>
          <w:szCs w:val="24"/>
        </w:rPr>
        <w:t xml:space="preserve">Подключение щита-0,4 </w:t>
      </w:r>
      <w:proofErr w:type="spellStart"/>
      <w:r w:rsidRPr="00B75973">
        <w:rPr>
          <w:rFonts w:ascii="Tahoma" w:hAnsi="Tahoma" w:cs="Tahoma"/>
          <w:color w:val="000000"/>
          <w:sz w:val="24"/>
          <w:szCs w:val="24"/>
        </w:rPr>
        <w:t>кВ</w:t>
      </w:r>
      <w:proofErr w:type="spellEnd"/>
      <w:r w:rsidRPr="00B75973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B75973">
        <w:rPr>
          <w:rFonts w:ascii="Tahoma" w:hAnsi="Tahoma" w:cs="Tahoma"/>
          <w:sz w:val="24"/>
          <w:szCs w:val="24"/>
        </w:rPr>
        <w:t>не далее 15 метров во внешнюю сторону от границы участка</w:t>
      </w:r>
      <w:r w:rsidRPr="00B75973">
        <w:rPr>
          <w:rFonts w:ascii="Tahoma" w:hAnsi="Tahoma" w:cs="Tahoma"/>
          <w:color w:val="000000"/>
          <w:sz w:val="24"/>
          <w:szCs w:val="24"/>
        </w:rPr>
        <w:t xml:space="preserve"> для электроснабжения объекта Заявителя.</w:t>
      </w:r>
    </w:p>
    <w:p w14:paraId="5A5D333D" w14:textId="77777777" w:rsidR="00ED63BA" w:rsidRPr="00AB11B8" w:rsidRDefault="00557309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Особые требования</w:t>
      </w:r>
    </w:p>
    <w:p w14:paraId="44837F01" w14:textId="77777777" w:rsidR="00ED63BA" w:rsidRPr="00AB11B8" w:rsidRDefault="00ED63BA" w:rsidP="00E61AE3">
      <w:pPr>
        <w:numPr>
          <w:ilvl w:val="2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 xml:space="preserve">Все решения, принятые в рабочей документации, должны соответствовать требованиям законодательных документов, </w:t>
      </w:r>
      <w:r w:rsidR="00F30CE3">
        <w:rPr>
          <w:rFonts w:ascii="Tahoma" w:hAnsi="Tahoma" w:cs="Tahoma"/>
          <w:sz w:val="24"/>
          <w:szCs w:val="24"/>
        </w:rPr>
        <w:t xml:space="preserve">ПУЭ, </w:t>
      </w:r>
      <w:r w:rsidRPr="00AB11B8">
        <w:rPr>
          <w:rFonts w:ascii="Tahoma" w:hAnsi="Tahoma" w:cs="Tahoma"/>
          <w:sz w:val="24"/>
          <w:szCs w:val="24"/>
        </w:rPr>
        <w:t>СНиП, правил безопасности, правил эксплуатации, СанПиН, ГОСТ и другим нормативным документам, устанавливающим какие-либо требования, правила или нормативы в части создания или эксплуатации объекта проектирования и действующим на территории РФ на момент передачи рабочей документации в АО «НТЭК» для рассмотрения.</w:t>
      </w:r>
    </w:p>
    <w:p w14:paraId="03AC2D06" w14:textId="77777777" w:rsidR="00ED63BA" w:rsidRPr="00AB11B8" w:rsidRDefault="00ED63BA" w:rsidP="00E61AE3">
      <w:pPr>
        <w:numPr>
          <w:ilvl w:val="2"/>
          <w:numId w:val="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Все строящиеся объекты, должны относиться в соответствии с Законодательством РФ к объектам «движимого имущества», и не иметь признаков объектов капитального строительства, для которых необходимо получение разрешение на строительство, согласно ст. 51 Градостроительного кодекса РФ.</w:t>
      </w:r>
    </w:p>
    <w:p w14:paraId="7F47E29E" w14:textId="77777777" w:rsidR="00255D3C" w:rsidRPr="00AB11B8" w:rsidRDefault="00557309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Инженерные коммуникации</w:t>
      </w:r>
    </w:p>
    <w:p w14:paraId="03CDC462" w14:textId="77777777" w:rsidR="00255D3C" w:rsidRPr="00AB11B8" w:rsidRDefault="00255D3C" w:rsidP="00E61AE3">
      <w:pPr>
        <w:numPr>
          <w:ilvl w:val="2"/>
          <w:numId w:val="2"/>
        </w:numPr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 xml:space="preserve">Видеонаблюдение – </w:t>
      </w:r>
      <w:r w:rsidRPr="00AB11B8">
        <w:rPr>
          <w:rFonts w:ascii="Tahoma" w:hAnsi="Tahoma" w:cs="Tahoma"/>
          <w:sz w:val="24"/>
          <w:szCs w:val="24"/>
        </w:rPr>
        <w:t>не предусматривается</w:t>
      </w:r>
      <w:r w:rsidRPr="00557309">
        <w:rPr>
          <w:rFonts w:ascii="Tahoma" w:hAnsi="Tahoma" w:cs="Tahoma"/>
          <w:sz w:val="24"/>
          <w:szCs w:val="24"/>
        </w:rPr>
        <w:t>.</w:t>
      </w:r>
    </w:p>
    <w:p w14:paraId="07F3962F" w14:textId="77777777" w:rsidR="00255D3C" w:rsidRPr="00AB11B8" w:rsidRDefault="00255D3C" w:rsidP="00E61AE3">
      <w:pPr>
        <w:numPr>
          <w:ilvl w:val="2"/>
          <w:numId w:val="2"/>
        </w:numPr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 xml:space="preserve">Канализация – </w:t>
      </w:r>
      <w:r w:rsidRPr="00AB11B8">
        <w:rPr>
          <w:rFonts w:ascii="Tahoma" w:hAnsi="Tahoma" w:cs="Tahoma"/>
          <w:sz w:val="24"/>
          <w:szCs w:val="24"/>
        </w:rPr>
        <w:t>не предусматривается.</w:t>
      </w:r>
    </w:p>
    <w:p w14:paraId="26D52D7E" w14:textId="77777777" w:rsidR="00255D3C" w:rsidRPr="00AB11B8" w:rsidRDefault="00255D3C" w:rsidP="00E61AE3">
      <w:pPr>
        <w:numPr>
          <w:ilvl w:val="2"/>
          <w:numId w:val="2"/>
        </w:numPr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>Электроосвещение</w:t>
      </w:r>
      <w:r w:rsidRPr="00AB11B8">
        <w:rPr>
          <w:rFonts w:ascii="Tahoma" w:hAnsi="Tahoma" w:cs="Tahoma"/>
          <w:sz w:val="24"/>
          <w:szCs w:val="24"/>
        </w:rPr>
        <w:t xml:space="preserve"> – не предусматривается.</w:t>
      </w:r>
    </w:p>
    <w:p w14:paraId="5B3EF8E3" w14:textId="77777777" w:rsidR="00255D3C" w:rsidRPr="00AB11B8" w:rsidRDefault="00255D3C" w:rsidP="00E61AE3">
      <w:pPr>
        <w:numPr>
          <w:ilvl w:val="2"/>
          <w:numId w:val="2"/>
        </w:numPr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 xml:space="preserve">Отопление и вентиляция – </w:t>
      </w:r>
      <w:r w:rsidRPr="00AB11B8">
        <w:rPr>
          <w:rFonts w:ascii="Tahoma" w:hAnsi="Tahoma" w:cs="Tahoma"/>
          <w:sz w:val="24"/>
          <w:szCs w:val="24"/>
        </w:rPr>
        <w:t>не предусматривается</w:t>
      </w:r>
      <w:r w:rsidRPr="00557309">
        <w:rPr>
          <w:rFonts w:ascii="Tahoma" w:hAnsi="Tahoma" w:cs="Tahoma"/>
          <w:sz w:val="24"/>
          <w:szCs w:val="24"/>
        </w:rPr>
        <w:t>.</w:t>
      </w:r>
    </w:p>
    <w:p w14:paraId="19DF0C8F" w14:textId="77777777" w:rsidR="00255D3C" w:rsidRPr="00AB11B8" w:rsidRDefault="00255D3C" w:rsidP="00E61AE3">
      <w:pPr>
        <w:numPr>
          <w:ilvl w:val="2"/>
          <w:numId w:val="2"/>
        </w:numPr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 xml:space="preserve">Связь и сигнализация – </w:t>
      </w:r>
      <w:r w:rsidRPr="00AB11B8">
        <w:rPr>
          <w:rFonts w:ascii="Tahoma" w:hAnsi="Tahoma" w:cs="Tahoma"/>
          <w:sz w:val="24"/>
          <w:szCs w:val="24"/>
        </w:rPr>
        <w:t>не предусматривается.</w:t>
      </w:r>
    </w:p>
    <w:p w14:paraId="1CF1999A" w14:textId="77777777" w:rsidR="00ED63BA" w:rsidRPr="00AB11B8" w:rsidRDefault="00ED63BA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 xml:space="preserve">Транспорт – </w:t>
      </w:r>
      <w:r w:rsidRPr="00AB11B8">
        <w:rPr>
          <w:rFonts w:ascii="Tahoma" w:hAnsi="Tahoma" w:cs="Tahoma"/>
          <w:sz w:val="24"/>
          <w:szCs w:val="24"/>
        </w:rPr>
        <w:t>не предусматривается.</w:t>
      </w:r>
    </w:p>
    <w:p w14:paraId="7B9E5FA4" w14:textId="77777777" w:rsidR="00ED63BA" w:rsidRPr="00AB11B8" w:rsidRDefault="00ED63BA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 xml:space="preserve">Автоматизация – </w:t>
      </w:r>
      <w:r w:rsidRPr="00AB11B8">
        <w:rPr>
          <w:rFonts w:ascii="Tahoma" w:hAnsi="Tahoma" w:cs="Tahoma"/>
          <w:sz w:val="24"/>
          <w:szCs w:val="24"/>
        </w:rPr>
        <w:t>не предусматривается.</w:t>
      </w:r>
    </w:p>
    <w:p w14:paraId="05C80759" w14:textId="77777777" w:rsidR="00ED63BA" w:rsidRPr="00AB11B8" w:rsidRDefault="00ED63BA" w:rsidP="00E61AE3">
      <w:pPr>
        <w:pStyle w:val="1"/>
        <w:numPr>
          <w:ilvl w:val="0"/>
          <w:numId w:val="2"/>
        </w:numPr>
        <w:tabs>
          <w:tab w:val="left" w:pos="1418"/>
        </w:tabs>
        <w:spacing w:before="120"/>
        <w:ind w:left="0" w:firstLine="709"/>
        <w:rPr>
          <w:rFonts w:ascii="Tahoma" w:hAnsi="Tahoma" w:cs="Tahoma"/>
          <w:b/>
          <w:szCs w:val="24"/>
          <w:u w:val="single"/>
        </w:rPr>
      </w:pPr>
      <w:r w:rsidRPr="00AB11B8">
        <w:rPr>
          <w:rFonts w:ascii="Tahoma" w:hAnsi="Tahoma" w:cs="Tahoma"/>
          <w:b/>
          <w:szCs w:val="24"/>
        </w:rPr>
        <w:t>ТРЕБОВАНИЯ И УСЛОВИЯ К РАЗРАБОТКЕ ПРИРОДООХРАННЫХ МЕРОПРИЯТИЙ</w:t>
      </w:r>
    </w:p>
    <w:p w14:paraId="65CEA30B" w14:textId="77777777" w:rsidR="00ED63BA" w:rsidRDefault="00ED63BA" w:rsidP="00E61AE3">
      <w:pPr>
        <w:numPr>
          <w:ilvl w:val="1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Разработать раздел «Перечень мероприятий по охране окружающей среды» в соответствии с действующим законодательством РФ.</w:t>
      </w:r>
    </w:p>
    <w:p w14:paraId="4351C24D" w14:textId="77777777" w:rsidR="00ED63BA" w:rsidRPr="00AB11B8" w:rsidRDefault="00ED63BA" w:rsidP="005A5CF4">
      <w:pPr>
        <w:numPr>
          <w:ilvl w:val="0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>ТРЕБОВАНИЯ К РЕЖИ</w:t>
      </w:r>
      <w:r w:rsidR="00557309">
        <w:rPr>
          <w:rFonts w:ascii="Tahoma" w:hAnsi="Tahoma" w:cs="Tahoma"/>
          <w:b/>
          <w:sz w:val="24"/>
          <w:szCs w:val="24"/>
        </w:rPr>
        <w:t>МУ БЕЗОПАСНОСТИ И ГИГИЕНЕ ТРУДА</w:t>
      </w:r>
    </w:p>
    <w:p w14:paraId="3297CDA1" w14:textId="77777777" w:rsidR="00ED63BA" w:rsidRPr="00AB11B8" w:rsidRDefault="00ED63BA" w:rsidP="00E61AE3">
      <w:pPr>
        <w:numPr>
          <w:ilvl w:val="1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Предусмотреть мероприятия по санитарно-гигиеническим условиям труда и техники безопасности работающих, в том числе по снижению производственных шумов, вибраций; загазованности помещений, избытка тепла, повышения комфортности условий труда.</w:t>
      </w:r>
    </w:p>
    <w:p w14:paraId="04B8622C" w14:textId="77777777" w:rsidR="00ED63BA" w:rsidRPr="00AB11B8" w:rsidRDefault="00ED63BA" w:rsidP="00E61AE3">
      <w:pPr>
        <w:numPr>
          <w:ilvl w:val="0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bookmarkStart w:id="9" w:name="_Toc350877262"/>
      <w:r w:rsidRPr="00AB11B8">
        <w:rPr>
          <w:rFonts w:ascii="Tahoma" w:hAnsi="Tahoma" w:cs="Tahoma"/>
          <w:b/>
          <w:sz w:val="24"/>
          <w:szCs w:val="24"/>
        </w:rPr>
        <w:t>ГРАНИЦЫ ПРОЕКТИРОВАНИЯ И РАЗМЕЩЕНИЕ ОБОРУДОВАНИЯ</w:t>
      </w:r>
      <w:bookmarkEnd w:id="9"/>
    </w:p>
    <w:p w14:paraId="309AECCE" w14:textId="77777777" w:rsidR="002B4447" w:rsidRDefault="00ED63BA" w:rsidP="00763AB6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Tahoma" w:hAnsi="Tahoma" w:cs="Tahoma"/>
          <w:bCs/>
          <w:iCs/>
          <w:sz w:val="24"/>
          <w:szCs w:val="24"/>
        </w:rPr>
      </w:pPr>
      <w:bookmarkStart w:id="10" w:name="_Toc181690180"/>
      <w:bookmarkStart w:id="11" w:name="_Toc181691025"/>
      <w:bookmarkStart w:id="12" w:name="_Toc184117597"/>
      <w:bookmarkStart w:id="13" w:name="_Toc201730729"/>
      <w:r w:rsidRPr="0081281E">
        <w:rPr>
          <w:rFonts w:ascii="Tahoma" w:hAnsi="Tahoma" w:cs="Tahoma"/>
          <w:bCs/>
          <w:iCs/>
          <w:sz w:val="24"/>
          <w:szCs w:val="24"/>
        </w:rPr>
        <w:t>Г</w:t>
      </w:r>
      <w:r w:rsidR="000E0800" w:rsidRPr="0081281E">
        <w:rPr>
          <w:rFonts w:ascii="Tahoma" w:hAnsi="Tahoma" w:cs="Tahoma"/>
          <w:bCs/>
          <w:iCs/>
          <w:sz w:val="24"/>
          <w:szCs w:val="24"/>
        </w:rPr>
        <w:t>раницей проектирования является</w:t>
      </w:r>
      <w:r w:rsidR="00DE6B6D">
        <w:rPr>
          <w:rFonts w:ascii="Tahoma" w:hAnsi="Tahoma" w:cs="Tahoma"/>
          <w:bCs/>
          <w:iCs/>
          <w:sz w:val="24"/>
          <w:szCs w:val="24"/>
        </w:rPr>
        <w:t>:</w:t>
      </w:r>
      <w:r w:rsidR="000E599E">
        <w:rPr>
          <w:rFonts w:ascii="Tahoma" w:hAnsi="Tahoma" w:cs="Tahoma"/>
          <w:bCs/>
          <w:iCs/>
          <w:sz w:val="24"/>
          <w:szCs w:val="24"/>
        </w:rPr>
        <w:t xml:space="preserve"> </w:t>
      </w:r>
    </w:p>
    <w:p w14:paraId="427B64DE" w14:textId="01FAFDCA" w:rsidR="00230A12" w:rsidRPr="00763AB6" w:rsidRDefault="000C4F0C" w:rsidP="008173C0">
      <w:pPr>
        <w:pStyle w:val="a9"/>
        <w:widowControl w:val="0"/>
        <w:numPr>
          <w:ilvl w:val="0"/>
          <w:numId w:val="12"/>
        </w:numPr>
        <w:shd w:val="clear" w:color="auto" w:fill="FFFFFF"/>
        <w:tabs>
          <w:tab w:val="left" w:pos="774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Коммутационный аппарат</w:t>
      </w:r>
      <w:r w:rsidR="0044020A">
        <w:rPr>
          <w:rFonts w:ascii="Tahoma" w:eastAsia="Times New Roman" w:hAnsi="Tahoma" w:cs="Tahoma"/>
          <w:sz w:val="24"/>
          <w:szCs w:val="24"/>
          <w:lang w:eastAsia="ru-RU"/>
        </w:rPr>
        <w:t>,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питающий проектируем</w:t>
      </w:r>
      <w:r w:rsidR="00535071">
        <w:rPr>
          <w:rFonts w:ascii="Tahoma" w:eastAsia="Times New Roman" w:hAnsi="Tahoma" w:cs="Tahoma"/>
          <w:sz w:val="24"/>
          <w:szCs w:val="24"/>
          <w:lang w:eastAsia="ru-RU"/>
        </w:rPr>
        <w:t>ые электросетевые объекты</w:t>
      </w:r>
      <w:r w:rsidR="0044020A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535071">
        <w:rPr>
          <w:rFonts w:ascii="Tahoma" w:eastAsia="Times New Roman" w:hAnsi="Tahoma" w:cs="Tahoma"/>
          <w:sz w:val="24"/>
          <w:szCs w:val="24"/>
          <w:lang w:eastAsia="ru-RU"/>
        </w:rPr>
        <w:t>(ЛЭП, подстанции),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535071">
        <w:rPr>
          <w:rFonts w:ascii="Tahoma" w:eastAsia="Times New Roman" w:hAnsi="Tahoma" w:cs="Tahoma"/>
          <w:sz w:val="24"/>
          <w:szCs w:val="24"/>
          <w:lang w:eastAsia="ru-RU"/>
        </w:rPr>
        <w:t xml:space="preserve">точка поставки (распределительное устройство) </w:t>
      </w:r>
      <w:r w:rsidR="00297DA0" w:rsidRPr="00763AB6">
        <w:rPr>
          <w:rFonts w:ascii="Tahoma" w:eastAsia="Times New Roman" w:hAnsi="Tahoma" w:cs="Tahoma"/>
          <w:sz w:val="24"/>
          <w:szCs w:val="24"/>
          <w:lang w:eastAsia="ru-RU"/>
        </w:rPr>
        <w:t>с прибором коммерческого</w:t>
      </w:r>
      <w:r w:rsidR="0081281E" w:rsidRPr="00763AB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297DA0" w:rsidRPr="00763AB6">
        <w:rPr>
          <w:rFonts w:ascii="Tahoma" w:eastAsia="Times New Roman" w:hAnsi="Tahoma" w:cs="Tahoma"/>
          <w:sz w:val="24"/>
          <w:szCs w:val="24"/>
          <w:lang w:eastAsia="ru-RU"/>
        </w:rPr>
        <w:t xml:space="preserve">учета электроэнергии, </w:t>
      </w:r>
      <w:r w:rsidR="009A111A" w:rsidRPr="00763AB6">
        <w:rPr>
          <w:rFonts w:ascii="Tahoma" w:eastAsia="Times New Roman" w:hAnsi="Tahoma" w:cs="Tahoma"/>
          <w:sz w:val="24"/>
          <w:szCs w:val="24"/>
          <w:lang w:eastAsia="ru-RU"/>
        </w:rPr>
        <w:t>установленным на расстоянии</w:t>
      </w:r>
      <w:r w:rsidR="0005146A" w:rsidRPr="00763AB6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D1C71" w:rsidRPr="00763AB6">
        <w:rPr>
          <w:rFonts w:ascii="Tahoma" w:eastAsia="Times New Roman" w:hAnsi="Tahoma" w:cs="Tahoma"/>
          <w:sz w:val="24"/>
          <w:szCs w:val="24"/>
          <w:lang w:eastAsia="ru-RU"/>
        </w:rPr>
        <w:t xml:space="preserve">не далее 15 метров во внешнюю сторону от границы участка </w:t>
      </w:r>
      <w:r w:rsidR="009A111A" w:rsidRPr="00763AB6">
        <w:rPr>
          <w:rFonts w:ascii="Tahoma" w:eastAsia="Times New Roman" w:hAnsi="Tahoma" w:cs="Tahoma"/>
          <w:sz w:val="24"/>
          <w:szCs w:val="24"/>
          <w:lang w:eastAsia="ru-RU"/>
        </w:rPr>
        <w:t>З</w:t>
      </w:r>
      <w:r w:rsidR="00297DA0" w:rsidRPr="00763AB6">
        <w:rPr>
          <w:rFonts w:ascii="Tahoma" w:eastAsia="Times New Roman" w:hAnsi="Tahoma" w:cs="Tahoma"/>
          <w:sz w:val="24"/>
          <w:szCs w:val="24"/>
          <w:lang w:eastAsia="ru-RU"/>
        </w:rPr>
        <w:t>аявителя</w:t>
      </w:r>
      <w:r w:rsidR="0011703E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bookmarkEnd w:id="10"/>
    <w:bookmarkEnd w:id="11"/>
    <w:bookmarkEnd w:id="12"/>
    <w:bookmarkEnd w:id="13"/>
    <w:p w14:paraId="12D95DCF" w14:textId="77777777" w:rsidR="00ED63BA" w:rsidRPr="009065A0" w:rsidRDefault="00ED63BA" w:rsidP="00E61AE3">
      <w:pPr>
        <w:numPr>
          <w:ilvl w:val="0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 w:rsidRPr="009065A0">
        <w:rPr>
          <w:rFonts w:ascii="Tahoma" w:hAnsi="Tahoma" w:cs="Tahoma"/>
          <w:b/>
          <w:sz w:val="24"/>
          <w:szCs w:val="24"/>
        </w:rPr>
        <w:t>ОБЪЕМ ВЫПОЛ</w:t>
      </w:r>
      <w:r w:rsidR="00557309">
        <w:rPr>
          <w:rFonts w:ascii="Tahoma" w:hAnsi="Tahoma" w:cs="Tahoma"/>
          <w:b/>
          <w:sz w:val="24"/>
          <w:szCs w:val="24"/>
        </w:rPr>
        <w:t>НЕНИЯ ДОКУМЕНТАЦИИ И ЕЕ СОСТАВ</w:t>
      </w:r>
    </w:p>
    <w:p w14:paraId="37F09AC7" w14:textId="77777777" w:rsidR="00ED63BA" w:rsidRPr="00AB11B8" w:rsidRDefault="00ED63BA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 w:rsidRPr="00AB11B8">
        <w:rPr>
          <w:rFonts w:ascii="Tahoma" w:hAnsi="Tahoma" w:cs="Tahoma"/>
          <w:b/>
          <w:sz w:val="24"/>
          <w:szCs w:val="24"/>
        </w:rPr>
        <w:t>Объем выполнения рабочей документации</w:t>
      </w:r>
    </w:p>
    <w:p w14:paraId="246E9033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Разработать рабочую документацию, в составе которой в обязательном порядке должна быть представлена Пояснительная записка, включающая в себя следующие разделы:</w:t>
      </w:r>
    </w:p>
    <w:p w14:paraId="409EA814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Исходные данные и условия для подготовки документации.</w:t>
      </w:r>
    </w:p>
    <w:p w14:paraId="21A2DFE8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объекта.</w:t>
      </w:r>
    </w:p>
    <w:p w14:paraId="00749C8E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Сведения об объекте с указанием наименования, назначения и месторасположения начального и конечного пунктов линейного объекта.</w:t>
      </w:r>
    </w:p>
    <w:p w14:paraId="14A69BD3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Характеристика трассы/площадки объекта.</w:t>
      </w:r>
    </w:p>
    <w:p w14:paraId="56B4B5E2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Технико-экономическая характеристика проектируемого объекта.</w:t>
      </w:r>
    </w:p>
    <w:p w14:paraId="6DB28856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Описание принципиальных проектных решений, обеспечивающих надежность объекта, последовательность его строительства, принципиальная схема электрических соединений.</w:t>
      </w:r>
    </w:p>
    <w:p w14:paraId="75253CAE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Перечень мероприятий, обеспечивающих соблюдение требований по охране труда в процессе эксплуатации объекта.</w:t>
      </w:r>
    </w:p>
    <w:p w14:paraId="3095DFB7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Перечень мероприятий по обеспечению пожарной безопасности.</w:t>
      </w:r>
    </w:p>
    <w:p w14:paraId="00B436BE" w14:textId="77777777" w:rsidR="00ED63BA" w:rsidRPr="00AB11B8" w:rsidRDefault="00ED63BA" w:rsidP="00E61AE3">
      <w:pPr>
        <w:widowControl w:val="0"/>
        <w:numPr>
          <w:ilvl w:val="0"/>
          <w:numId w:val="8"/>
        </w:numPr>
        <w:tabs>
          <w:tab w:val="left" w:pos="993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Перечень мероприятий по охране окружающей среды.</w:t>
      </w:r>
    </w:p>
    <w:p w14:paraId="1CA4C089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 xml:space="preserve">Сметную документацию выполнить в соответствии с Исходными данными, требованиями и нормативами к составлению сметной документации при разработке </w:t>
      </w:r>
      <w:r w:rsidRPr="00AB11B8">
        <w:rPr>
          <w:rFonts w:ascii="Tahoma" w:hAnsi="Tahoma" w:cs="Tahoma"/>
          <w:bCs/>
          <w:iCs/>
          <w:sz w:val="24"/>
          <w:szCs w:val="24"/>
        </w:rPr>
        <w:lastRenderedPageBreak/>
        <w:t xml:space="preserve">рабочей документации на капитальное строительство и реализацию инвестиционных проектов в АО «НТЭК» (Приложение </w:t>
      </w:r>
      <w:r w:rsidR="00080C08">
        <w:rPr>
          <w:rFonts w:ascii="Tahoma" w:hAnsi="Tahoma" w:cs="Tahoma"/>
          <w:bCs/>
          <w:iCs/>
          <w:sz w:val="24"/>
          <w:szCs w:val="24"/>
        </w:rPr>
        <w:t xml:space="preserve">№ </w:t>
      </w:r>
      <w:r w:rsidR="00111BC7">
        <w:rPr>
          <w:rFonts w:ascii="Tahoma" w:hAnsi="Tahoma" w:cs="Tahoma"/>
          <w:bCs/>
          <w:iCs/>
          <w:sz w:val="24"/>
          <w:szCs w:val="24"/>
        </w:rPr>
        <w:t>4</w:t>
      </w:r>
      <w:r w:rsidRPr="00AB11B8">
        <w:rPr>
          <w:rFonts w:ascii="Tahoma" w:hAnsi="Tahoma" w:cs="Tahoma"/>
          <w:bCs/>
          <w:iCs/>
          <w:sz w:val="24"/>
          <w:szCs w:val="24"/>
        </w:rPr>
        <w:t>).</w:t>
      </w:r>
    </w:p>
    <w:p w14:paraId="777B135F" w14:textId="77777777" w:rsidR="00D56E33" w:rsidRPr="00D56E33" w:rsidRDefault="0081281E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81281E">
        <w:rPr>
          <w:rFonts w:ascii="Tahoma" w:hAnsi="Tahoma" w:cs="Tahoma"/>
          <w:sz w:val="24"/>
          <w:szCs w:val="24"/>
        </w:rPr>
        <w:t xml:space="preserve">В комплект </w:t>
      </w:r>
      <w:r w:rsidR="003E7DB0">
        <w:rPr>
          <w:rFonts w:ascii="Tahoma" w:hAnsi="Tahoma" w:cs="Tahoma"/>
          <w:sz w:val="24"/>
          <w:szCs w:val="24"/>
        </w:rPr>
        <w:t>исполнительной</w:t>
      </w:r>
      <w:r w:rsidRPr="0081281E">
        <w:rPr>
          <w:rFonts w:ascii="Tahoma" w:hAnsi="Tahoma" w:cs="Tahoma"/>
          <w:sz w:val="24"/>
          <w:szCs w:val="24"/>
        </w:rPr>
        <w:t xml:space="preserve"> документации включить электронные файлы, содержащие метки с координатами построенных объектов: местоположение ЛЭП (маршруты следования) с установленными опорами, метки с координатами трансформаторных подстанций, распределительных пунктов. Название меток подписать в соответствии с их обозначениями на схемах по проекту. В описание меток к объектам включить информацию о технических характеристиках в зависимости от типа объекта (номинальное сечение проводника, марка силового трансформатора, марка установленного автоматического выключателя, номинальный ток плавких вставок и т.п.). Допустимые форматы файлов с комплектами меток построенных объектов *.KML, *.KMZ (составленные на языке разметки на основе XML для представления трёхмерных </w:t>
      </w:r>
      <w:proofErr w:type="spellStart"/>
      <w:r w:rsidRPr="0081281E">
        <w:rPr>
          <w:rFonts w:ascii="Tahoma" w:hAnsi="Tahoma" w:cs="Tahoma"/>
          <w:sz w:val="24"/>
          <w:szCs w:val="24"/>
        </w:rPr>
        <w:t>геопространственных</w:t>
      </w:r>
      <w:proofErr w:type="spellEnd"/>
      <w:r w:rsidRPr="0081281E">
        <w:rPr>
          <w:rFonts w:ascii="Tahoma" w:hAnsi="Tahoma" w:cs="Tahoma"/>
          <w:sz w:val="24"/>
          <w:szCs w:val="24"/>
        </w:rPr>
        <w:t xml:space="preserve"> данных). Все неоговоренные требования к содержанию, оформлению файлов данных с </w:t>
      </w:r>
      <w:proofErr w:type="spellStart"/>
      <w:r w:rsidRPr="0081281E">
        <w:rPr>
          <w:rFonts w:ascii="Tahoma" w:hAnsi="Tahoma" w:cs="Tahoma"/>
          <w:sz w:val="24"/>
          <w:szCs w:val="24"/>
        </w:rPr>
        <w:t>геометками</w:t>
      </w:r>
      <w:proofErr w:type="spellEnd"/>
      <w:r w:rsidRPr="0081281E">
        <w:rPr>
          <w:rFonts w:ascii="Tahoma" w:hAnsi="Tahoma" w:cs="Tahoma"/>
          <w:sz w:val="24"/>
          <w:szCs w:val="24"/>
        </w:rPr>
        <w:t xml:space="preserve"> необходимо согласовать с заказчиком при разработке ПД.</w:t>
      </w:r>
    </w:p>
    <w:p w14:paraId="47A3136B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 xml:space="preserve">Вся рабочая и сметная документация должна передаваться Заказчику в </w:t>
      </w:r>
      <w:r w:rsidR="00957707">
        <w:rPr>
          <w:rFonts w:ascii="Tahoma" w:hAnsi="Tahoma" w:cs="Tahoma"/>
          <w:bCs/>
          <w:iCs/>
          <w:sz w:val="24"/>
          <w:szCs w:val="24"/>
        </w:rPr>
        <w:t>двух</w:t>
      </w:r>
      <w:r w:rsidRPr="00AB11B8">
        <w:rPr>
          <w:rFonts w:ascii="Tahoma" w:hAnsi="Tahoma" w:cs="Tahoma"/>
          <w:bCs/>
          <w:iCs/>
          <w:sz w:val="24"/>
          <w:szCs w:val="24"/>
        </w:rPr>
        <w:t xml:space="preserve"> экземплярах на бумажном носителе и в двух экземплярах в электронном виде </w:t>
      </w:r>
      <w:r w:rsidR="00DE6B6D">
        <w:rPr>
          <w:rFonts w:ascii="Tahoma" w:hAnsi="Tahoma" w:cs="Tahoma"/>
          <w:bCs/>
          <w:iCs/>
          <w:sz w:val="24"/>
          <w:szCs w:val="24"/>
        </w:rPr>
        <w:t xml:space="preserve">                 </w:t>
      </w:r>
      <w:proofErr w:type="gramStart"/>
      <w:r w:rsidR="00DE6B6D">
        <w:rPr>
          <w:rFonts w:ascii="Tahoma" w:hAnsi="Tahoma" w:cs="Tahoma"/>
          <w:bCs/>
          <w:iCs/>
          <w:sz w:val="24"/>
          <w:szCs w:val="24"/>
        </w:rPr>
        <w:t xml:space="preserve">   </w:t>
      </w:r>
      <w:r w:rsidRPr="00AB11B8">
        <w:rPr>
          <w:rFonts w:ascii="Tahoma" w:hAnsi="Tahoma" w:cs="Tahoma"/>
          <w:bCs/>
          <w:iCs/>
          <w:sz w:val="24"/>
          <w:szCs w:val="24"/>
        </w:rPr>
        <w:t>(</w:t>
      </w:r>
      <w:proofErr w:type="spellStart"/>
      <w:proofErr w:type="gramEnd"/>
      <w:r w:rsidRPr="00AB11B8">
        <w:rPr>
          <w:rFonts w:ascii="Tahoma" w:hAnsi="Tahoma" w:cs="Tahoma"/>
          <w:bCs/>
          <w:iCs/>
          <w:sz w:val="24"/>
          <w:szCs w:val="24"/>
        </w:rPr>
        <w:t>Flash</w:t>
      </w:r>
      <w:proofErr w:type="spellEnd"/>
      <w:r w:rsidRPr="00AB11B8">
        <w:rPr>
          <w:rFonts w:ascii="Tahoma" w:hAnsi="Tahoma" w:cs="Tahoma"/>
          <w:bCs/>
          <w:iCs/>
          <w:sz w:val="24"/>
          <w:szCs w:val="24"/>
        </w:rPr>
        <w:t>-карта).</w:t>
      </w:r>
    </w:p>
    <w:p w14:paraId="562CC151" w14:textId="77777777" w:rsidR="00ED63BA" w:rsidRPr="00AB11B8" w:rsidRDefault="00ED63BA" w:rsidP="00E61AE3">
      <w:pPr>
        <w:ind w:firstLine="709"/>
        <w:rPr>
          <w:rFonts w:ascii="Tahoma" w:hAnsi="Tahoma" w:cs="Tahoma"/>
          <w:bCs/>
          <w:iCs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 xml:space="preserve">Документация, передаваемая на </w:t>
      </w:r>
      <w:r w:rsidRPr="00AB11B8">
        <w:rPr>
          <w:rFonts w:ascii="Tahoma" w:hAnsi="Tahoma" w:cs="Tahoma"/>
          <w:bCs/>
          <w:iCs/>
          <w:sz w:val="24"/>
          <w:szCs w:val="24"/>
          <w:lang w:val="en-US"/>
        </w:rPr>
        <w:t>CD</w:t>
      </w:r>
      <w:r w:rsidRPr="00AB11B8">
        <w:rPr>
          <w:rFonts w:ascii="Tahoma" w:hAnsi="Tahoma" w:cs="Tahoma"/>
          <w:bCs/>
          <w:iCs/>
          <w:sz w:val="24"/>
          <w:szCs w:val="24"/>
        </w:rPr>
        <w:t>/</w:t>
      </w:r>
      <w:r w:rsidRPr="00AB11B8">
        <w:rPr>
          <w:rFonts w:ascii="Tahoma" w:hAnsi="Tahoma" w:cs="Tahoma"/>
          <w:bCs/>
          <w:iCs/>
          <w:sz w:val="24"/>
          <w:szCs w:val="24"/>
          <w:lang w:val="en-US"/>
        </w:rPr>
        <w:t>DVD</w:t>
      </w:r>
      <w:r w:rsidRPr="00AB11B8">
        <w:rPr>
          <w:rFonts w:ascii="Tahoma" w:hAnsi="Tahoma" w:cs="Tahoma"/>
          <w:bCs/>
          <w:iCs/>
          <w:sz w:val="24"/>
          <w:szCs w:val="24"/>
        </w:rPr>
        <w:t xml:space="preserve"> диске или </w:t>
      </w:r>
      <w:r w:rsidRPr="00AB11B8">
        <w:rPr>
          <w:rFonts w:ascii="Tahoma" w:hAnsi="Tahoma" w:cs="Tahoma"/>
          <w:bCs/>
          <w:iCs/>
          <w:sz w:val="24"/>
          <w:szCs w:val="24"/>
          <w:lang w:val="en-US"/>
        </w:rPr>
        <w:t>Flash</w:t>
      </w:r>
      <w:r w:rsidRPr="00AB11B8">
        <w:rPr>
          <w:rFonts w:ascii="Tahoma" w:hAnsi="Tahoma" w:cs="Tahoma"/>
          <w:bCs/>
          <w:iCs/>
          <w:sz w:val="24"/>
          <w:szCs w:val="24"/>
        </w:rPr>
        <w:t xml:space="preserve"> носителе электронного вида Заказчику должна быть идентичной документации на бумажном носителе, а также на </w:t>
      </w:r>
      <w:r w:rsidRPr="00AB11B8">
        <w:rPr>
          <w:rFonts w:ascii="Tahoma" w:hAnsi="Tahoma" w:cs="Tahoma"/>
          <w:bCs/>
          <w:iCs/>
          <w:sz w:val="24"/>
          <w:szCs w:val="24"/>
          <w:lang w:val="en-US"/>
        </w:rPr>
        <w:t>CD</w:t>
      </w:r>
      <w:r w:rsidRPr="00AB11B8">
        <w:rPr>
          <w:rFonts w:ascii="Tahoma" w:hAnsi="Tahoma" w:cs="Tahoma"/>
          <w:bCs/>
          <w:iCs/>
          <w:sz w:val="24"/>
          <w:szCs w:val="24"/>
        </w:rPr>
        <w:t>/</w:t>
      </w:r>
      <w:r w:rsidRPr="00AB11B8">
        <w:rPr>
          <w:rFonts w:ascii="Tahoma" w:hAnsi="Tahoma" w:cs="Tahoma"/>
          <w:bCs/>
          <w:iCs/>
          <w:sz w:val="24"/>
          <w:szCs w:val="24"/>
          <w:lang w:val="en-US"/>
        </w:rPr>
        <w:t>DVD</w:t>
      </w:r>
      <w:r w:rsidRPr="00AB11B8">
        <w:rPr>
          <w:rFonts w:ascii="Tahoma" w:hAnsi="Tahoma" w:cs="Tahoma"/>
          <w:bCs/>
          <w:iCs/>
          <w:sz w:val="24"/>
          <w:szCs w:val="24"/>
        </w:rPr>
        <w:t xml:space="preserve"> диске или </w:t>
      </w:r>
      <w:r w:rsidRPr="00AB11B8">
        <w:rPr>
          <w:rFonts w:ascii="Tahoma" w:hAnsi="Tahoma" w:cs="Tahoma"/>
          <w:bCs/>
          <w:iCs/>
          <w:sz w:val="24"/>
          <w:szCs w:val="24"/>
          <w:lang w:val="en-US"/>
        </w:rPr>
        <w:t>Flash</w:t>
      </w:r>
      <w:r w:rsidRPr="00AB11B8">
        <w:rPr>
          <w:rFonts w:ascii="Tahoma" w:hAnsi="Tahoma" w:cs="Tahoma"/>
          <w:bCs/>
          <w:iCs/>
          <w:sz w:val="24"/>
          <w:szCs w:val="24"/>
        </w:rPr>
        <w:t xml:space="preserve"> носителе необходимо указать: номер, дату письма; наименование документации, шифр проекта и номер изменения.</w:t>
      </w:r>
    </w:p>
    <w:p w14:paraId="0E012B47" w14:textId="77777777" w:rsidR="00ED63BA" w:rsidRPr="00AB11B8" w:rsidRDefault="00ED63BA" w:rsidP="00E61AE3">
      <w:pPr>
        <w:pStyle w:val="a9"/>
        <w:tabs>
          <w:tab w:val="left" w:pos="851"/>
        </w:tabs>
        <w:spacing w:after="0" w:line="240" w:lineRule="auto"/>
        <w:ind w:left="0" w:firstLine="709"/>
        <w:jc w:val="both"/>
        <w:rPr>
          <w:rFonts w:ascii="Tahoma" w:eastAsia="Times New Roman" w:hAnsi="Tahoma" w:cs="Tahoma"/>
          <w:bCs/>
          <w:iCs/>
          <w:sz w:val="24"/>
          <w:szCs w:val="24"/>
          <w:lang w:eastAsia="ru-RU"/>
        </w:rPr>
      </w:pPr>
      <w:r w:rsidRPr="00AB11B8">
        <w:rPr>
          <w:rFonts w:ascii="Tahoma" w:eastAsia="Times New Roman" w:hAnsi="Tahoma" w:cs="Tahoma"/>
          <w:bCs/>
          <w:iCs/>
          <w:sz w:val="24"/>
          <w:szCs w:val="24"/>
          <w:lang w:eastAsia="ru-RU"/>
        </w:rPr>
        <w:t>Формат электронных файлов:</w:t>
      </w:r>
    </w:p>
    <w:p w14:paraId="5DE5F704" w14:textId="77777777" w:rsidR="00ED63BA" w:rsidRPr="00AB11B8" w:rsidRDefault="00ED63BA" w:rsidP="00E61AE3">
      <w:pPr>
        <w:numPr>
          <w:ilvl w:val="0"/>
          <w:numId w:val="7"/>
        </w:numPr>
        <w:tabs>
          <w:tab w:val="left" w:pos="851"/>
        </w:tabs>
        <w:ind w:left="0" w:firstLine="709"/>
        <w:rPr>
          <w:rFonts w:ascii="Tahoma" w:hAnsi="Tahoma" w:cs="Tahoma"/>
          <w:bCs/>
          <w:iCs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>текстовые и табличные документы – PDF и DOC/XLS для каждого документа;</w:t>
      </w:r>
    </w:p>
    <w:p w14:paraId="5A424572" w14:textId="77777777" w:rsidR="00ED63BA" w:rsidRPr="00AB11B8" w:rsidRDefault="00ED63BA" w:rsidP="00E61AE3">
      <w:pPr>
        <w:numPr>
          <w:ilvl w:val="0"/>
          <w:numId w:val="7"/>
        </w:numPr>
        <w:tabs>
          <w:tab w:val="left" w:pos="851"/>
        </w:tabs>
        <w:ind w:left="0" w:firstLine="709"/>
        <w:rPr>
          <w:rFonts w:ascii="Tahoma" w:hAnsi="Tahoma" w:cs="Tahoma"/>
          <w:bCs/>
          <w:iCs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>сметная документация – PDF и формат разработки (</w:t>
      </w:r>
      <w:r w:rsidRPr="00AB11B8">
        <w:rPr>
          <w:rFonts w:ascii="Tahoma" w:hAnsi="Tahoma" w:cs="Tahoma"/>
          <w:sz w:val="24"/>
          <w:szCs w:val="24"/>
        </w:rPr>
        <w:t>GSFX/XML/</w:t>
      </w:r>
      <w:r w:rsidRPr="00AB11B8">
        <w:rPr>
          <w:rFonts w:ascii="Tahoma" w:hAnsi="Tahoma" w:cs="Tahoma"/>
          <w:bCs/>
          <w:iCs/>
          <w:sz w:val="24"/>
          <w:szCs w:val="24"/>
        </w:rPr>
        <w:t xml:space="preserve">DOC); </w:t>
      </w:r>
    </w:p>
    <w:p w14:paraId="3B6EFCF5" w14:textId="77777777" w:rsidR="00ED63BA" w:rsidRPr="00957707" w:rsidRDefault="00ED63BA" w:rsidP="00E61AE3">
      <w:pPr>
        <w:widowControl w:val="0"/>
        <w:numPr>
          <w:ilvl w:val="0"/>
          <w:numId w:val="6"/>
        </w:numPr>
        <w:tabs>
          <w:tab w:val="left" w:pos="851"/>
        </w:tabs>
        <w:suppressAutoHyphens/>
        <w:autoSpaceDE w:val="0"/>
        <w:autoSpaceDN w:val="0"/>
        <w:spacing w:line="250" w:lineRule="auto"/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>чертежи и другие графические документы – PDF и DWG для каждого документа.</w:t>
      </w:r>
    </w:p>
    <w:p w14:paraId="2BEB14FA" w14:textId="77777777" w:rsidR="00ED63BA" w:rsidRPr="00AB11B8" w:rsidRDefault="00557309" w:rsidP="00E61AE3">
      <w:pPr>
        <w:numPr>
          <w:ilvl w:val="1"/>
          <w:numId w:val="2"/>
        </w:numPr>
        <w:spacing w:before="120"/>
        <w:ind w:left="0" w:firstLine="709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Техническая документация</w:t>
      </w:r>
      <w:r w:rsidR="00ED63BA" w:rsidRPr="00AB11B8">
        <w:rPr>
          <w:rFonts w:ascii="Tahoma" w:hAnsi="Tahoma" w:cs="Tahoma"/>
          <w:b/>
          <w:sz w:val="24"/>
          <w:szCs w:val="24"/>
        </w:rPr>
        <w:t xml:space="preserve"> </w:t>
      </w:r>
    </w:p>
    <w:p w14:paraId="749089B8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Эксплуатационная документация должна быть разработана и поставлена в объеме, не менее предусмотр</w:t>
      </w:r>
      <w:r w:rsidR="00432847">
        <w:rPr>
          <w:rFonts w:ascii="Tahoma" w:hAnsi="Tahoma" w:cs="Tahoma"/>
          <w:sz w:val="24"/>
          <w:szCs w:val="24"/>
        </w:rPr>
        <w:t>енного настоящим ТЗ и требованиями</w:t>
      </w:r>
      <w:r w:rsidRPr="00AB11B8">
        <w:rPr>
          <w:rFonts w:ascii="Tahoma" w:hAnsi="Tahoma" w:cs="Tahoma"/>
          <w:sz w:val="24"/>
          <w:szCs w:val="24"/>
        </w:rPr>
        <w:t xml:space="preserve"> ГОСТ 2.601-2013. </w:t>
      </w:r>
    </w:p>
    <w:p w14:paraId="68003BF2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Предоставить на выполненные работы исполнительную документацию (2 экз. оригинала), оформленную с учетом</w:t>
      </w:r>
      <w:r w:rsidR="004E090C">
        <w:rPr>
          <w:rFonts w:ascii="Tahoma" w:hAnsi="Tahoma" w:cs="Tahoma"/>
          <w:sz w:val="24"/>
          <w:szCs w:val="24"/>
        </w:rPr>
        <w:t xml:space="preserve"> требований СП 48.13330.2019, Постановления Правительства</w:t>
      </w:r>
      <w:r w:rsidRPr="00AB11B8">
        <w:rPr>
          <w:rFonts w:ascii="Tahoma" w:hAnsi="Tahoma" w:cs="Tahoma"/>
          <w:sz w:val="24"/>
          <w:szCs w:val="24"/>
        </w:rPr>
        <w:t xml:space="preserve"> РФ от 21.06.2010 № 468</w:t>
      </w:r>
      <w:r w:rsidR="004E090C">
        <w:rPr>
          <w:rFonts w:ascii="Tahoma" w:hAnsi="Tahoma" w:cs="Tahoma"/>
          <w:sz w:val="24"/>
          <w:szCs w:val="24"/>
        </w:rPr>
        <w:t>, Положения</w:t>
      </w:r>
      <w:r w:rsidRPr="00AB11B8">
        <w:rPr>
          <w:rFonts w:ascii="Tahoma" w:hAnsi="Tahoma" w:cs="Tahoma"/>
          <w:sz w:val="24"/>
          <w:szCs w:val="24"/>
        </w:rPr>
        <w:t xml:space="preserve"> о</w:t>
      </w:r>
      <w:r w:rsidR="004E090C">
        <w:rPr>
          <w:rFonts w:ascii="Tahoma" w:hAnsi="Tahoma" w:cs="Tahoma"/>
          <w:sz w:val="24"/>
          <w:szCs w:val="24"/>
        </w:rPr>
        <w:t>б</w:t>
      </w:r>
      <w:r w:rsidRPr="00AB11B8">
        <w:rPr>
          <w:rFonts w:ascii="Tahoma" w:hAnsi="Tahoma" w:cs="Tahoma"/>
          <w:sz w:val="24"/>
          <w:szCs w:val="24"/>
        </w:rPr>
        <w:t xml:space="preserve"> СК в РФ, РД-11-02-2006.</w:t>
      </w:r>
    </w:p>
    <w:p w14:paraId="6C08A687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Предоставить оригиналы заводской документации (документы о качестве от производителей, руководства по эксплуатации, паспорта и т.п.) на МТР, примененные при производстве работ, а также сертификаты соответствия на МТР.</w:t>
      </w:r>
    </w:p>
    <w:p w14:paraId="22E96D4D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bCs/>
          <w:iCs/>
          <w:sz w:val="24"/>
          <w:szCs w:val="24"/>
        </w:rPr>
        <w:t>Вся документация должна быть выполнена на русском языке.</w:t>
      </w:r>
    </w:p>
    <w:p w14:paraId="7012D7F2" w14:textId="77777777" w:rsidR="00ED63BA" w:rsidRPr="00AB11B8" w:rsidRDefault="00ED63BA" w:rsidP="00E61AE3">
      <w:pPr>
        <w:numPr>
          <w:ilvl w:val="2"/>
          <w:numId w:val="2"/>
        </w:numPr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>Комплект заводской, технической и эксплуатационной документации, поставляемого оборудования, в том числе:</w:t>
      </w:r>
    </w:p>
    <w:p w14:paraId="1DF348DD" w14:textId="77777777" w:rsidR="00557309" w:rsidRDefault="00ED63BA" w:rsidP="00557309">
      <w:pPr>
        <w:numPr>
          <w:ilvl w:val="0"/>
          <w:numId w:val="1"/>
        </w:numPr>
        <w:tabs>
          <w:tab w:val="clear" w:pos="1070"/>
          <w:tab w:val="left" w:pos="1134"/>
        </w:tabs>
        <w:ind w:left="0" w:firstLine="709"/>
        <w:rPr>
          <w:rFonts w:ascii="Tahoma" w:hAnsi="Tahoma" w:cs="Tahoma"/>
          <w:sz w:val="24"/>
          <w:szCs w:val="24"/>
        </w:rPr>
      </w:pPr>
      <w:r w:rsidRPr="00AB11B8">
        <w:rPr>
          <w:rFonts w:ascii="Tahoma" w:hAnsi="Tahoma" w:cs="Tahoma"/>
          <w:sz w:val="24"/>
          <w:szCs w:val="24"/>
        </w:rPr>
        <w:t xml:space="preserve">Сертификаты качества и свойства материалов и полуфабрикатов поставщиков. </w:t>
      </w:r>
    </w:p>
    <w:p w14:paraId="193F1A22" w14:textId="77777777" w:rsidR="00557309" w:rsidRDefault="00ED63BA" w:rsidP="00557309">
      <w:pPr>
        <w:numPr>
          <w:ilvl w:val="0"/>
          <w:numId w:val="1"/>
        </w:numPr>
        <w:tabs>
          <w:tab w:val="clear" w:pos="1070"/>
          <w:tab w:val="left" w:pos="1134"/>
        </w:tabs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>Сертификаты и разрешения на применение и соответствие требованиям ПБ.</w:t>
      </w:r>
    </w:p>
    <w:p w14:paraId="24DA47A5" w14:textId="77777777" w:rsidR="00557309" w:rsidRDefault="00ED63BA" w:rsidP="00557309">
      <w:pPr>
        <w:numPr>
          <w:ilvl w:val="0"/>
          <w:numId w:val="1"/>
        </w:numPr>
        <w:tabs>
          <w:tab w:val="clear" w:pos="1070"/>
          <w:tab w:val="left" w:pos="1134"/>
        </w:tabs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>Формуляры на оборудование.</w:t>
      </w:r>
    </w:p>
    <w:p w14:paraId="64FB4EBE" w14:textId="77777777" w:rsidR="00711E3A" w:rsidRPr="00557309" w:rsidRDefault="00ED63BA" w:rsidP="00557309">
      <w:pPr>
        <w:numPr>
          <w:ilvl w:val="0"/>
          <w:numId w:val="1"/>
        </w:numPr>
        <w:tabs>
          <w:tab w:val="clear" w:pos="1070"/>
          <w:tab w:val="left" w:pos="1134"/>
        </w:tabs>
        <w:ind w:left="0" w:firstLine="709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>Сертификат соответствия ГОСТ-Р на арматуру.</w:t>
      </w:r>
    </w:p>
    <w:p w14:paraId="1808CC02" w14:textId="24823D5F" w:rsidR="00ED63BA" w:rsidRDefault="00ED63BA" w:rsidP="00380007">
      <w:pPr>
        <w:pStyle w:val="a9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557309">
        <w:rPr>
          <w:rFonts w:ascii="Tahoma" w:hAnsi="Tahoma" w:cs="Tahoma"/>
          <w:sz w:val="24"/>
          <w:szCs w:val="24"/>
        </w:rPr>
        <w:t>Вся техническая и эксплуатационная документация должна передаваться Заказчику на русском языке в количестве 3 экземпляров.</w:t>
      </w:r>
    </w:p>
    <w:p w14:paraId="337924FA" w14:textId="5A701F75" w:rsidR="00A619C6" w:rsidRDefault="00A619C6" w:rsidP="00A619C6">
      <w:pPr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14:paraId="1A73B861" w14:textId="77777777" w:rsidR="00A619C6" w:rsidRPr="00A619C6" w:rsidRDefault="00A619C6" w:rsidP="00A619C6">
      <w:pPr>
        <w:autoSpaceDE w:val="0"/>
        <w:autoSpaceDN w:val="0"/>
        <w:adjustRightInd w:val="0"/>
        <w:rPr>
          <w:rFonts w:ascii="Tahoma" w:hAnsi="Tahoma" w:cs="Tahoma"/>
          <w:sz w:val="24"/>
          <w:szCs w:val="24"/>
        </w:rPr>
      </w:pPr>
    </w:p>
    <w:p w14:paraId="24871B4E" w14:textId="77777777" w:rsidR="00711E3A" w:rsidRDefault="00557309" w:rsidP="00557309">
      <w:pPr>
        <w:pStyle w:val="a9"/>
        <w:numPr>
          <w:ilvl w:val="0"/>
          <w:numId w:val="2"/>
        </w:numPr>
        <w:autoSpaceDE w:val="0"/>
        <w:autoSpaceDN w:val="0"/>
        <w:adjustRightInd w:val="0"/>
        <w:spacing w:before="120" w:after="0"/>
        <w:ind w:left="0" w:firstLine="709"/>
        <w:contextualSpacing w:val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ПРИЛОЖЕНИЯ</w:t>
      </w:r>
    </w:p>
    <w:p w14:paraId="6E2F4A1D" w14:textId="063BD4DC" w:rsidR="00557309" w:rsidRPr="00557309" w:rsidRDefault="00557309" w:rsidP="0026253F">
      <w:pPr>
        <w:pStyle w:val="a9"/>
        <w:numPr>
          <w:ilvl w:val="0"/>
          <w:numId w:val="13"/>
        </w:numPr>
        <w:autoSpaceDE w:val="0"/>
        <w:autoSpaceDN w:val="0"/>
        <w:adjustRightInd w:val="0"/>
        <w:spacing w:before="240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57309">
        <w:rPr>
          <w:rFonts w:ascii="Tahoma" w:eastAsia="Times New Roman" w:hAnsi="Tahoma" w:cs="Tahoma"/>
          <w:sz w:val="24"/>
          <w:szCs w:val="24"/>
          <w:lang w:eastAsia="ru-RU"/>
        </w:rPr>
        <w:t xml:space="preserve">Технические условия </w:t>
      </w:r>
      <w:r w:rsidR="00F83B82" w:rsidRPr="00F83B82">
        <w:rPr>
          <w:rFonts w:ascii="Tahoma" w:eastAsia="Times New Roman" w:hAnsi="Tahoma" w:cs="Tahoma"/>
          <w:sz w:val="24"/>
          <w:szCs w:val="24"/>
          <w:lang w:eastAsia="ru-RU"/>
        </w:rPr>
        <w:t>для присоединения к электрическим сетям</w:t>
      </w:r>
      <w:r w:rsidR="001F2287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273B1F04" w14:textId="77777777" w:rsidR="00557309" w:rsidRPr="006A65A0" w:rsidRDefault="00557309" w:rsidP="0026253F">
      <w:pPr>
        <w:pStyle w:val="a9"/>
        <w:numPr>
          <w:ilvl w:val="0"/>
          <w:numId w:val="13"/>
        </w:numPr>
        <w:autoSpaceDE w:val="0"/>
        <w:autoSpaceDN w:val="0"/>
        <w:adjustRightInd w:val="0"/>
        <w:spacing w:before="240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6A65A0">
        <w:rPr>
          <w:rFonts w:ascii="Tahoma" w:eastAsia="Times New Roman" w:hAnsi="Tahoma" w:cs="Tahoma"/>
          <w:sz w:val="24"/>
          <w:szCs w:val="24"/>
          <w:lang w:eastAsia="ru-RU"/>
        </w:rPr>
        <w:t>План-схема электроснабжения объекта.</w:t>
      </w:r>
    </w:p>
    <w:p w14:paraId="2221A642" w14:textId="0E169D63" w:rsidR="00557309" w:rsidRPr="00557309" w:rsidRDefault="00557309" w:rsidP="0026253F">
      <w:pPr>
        <w:pStyle w:val="a9"/>
        <w:numPr>
          <w:ilvl w:val="0"/>
          <w:numId w:val="13"/>
        </w:numPr>
        <w:autoSpaceDE w:val="0"/>
        <w:autoSpaceDN w:val="0"/>
        <w:adjustRightInd w:val="0"/>
        <w:spacing w:before="240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57309">
        <w:rPr>
          <w:rFonts w:ascii="Tahoma" w:eastAsia="Times New Roman" w:hAnsi="Tahoma" w:cs="Tahoma"/>
          <w:sz w:val="24"/>
          <w:szCs w:val="24"/>
          <w:lang w:eastAsia="ru-RU"/>
        </w:rPr>
        <w:t>Заявка на присоединение</w:t>
      </w:r>
      <w:r w:rsidR="00F83B82">
        <w:rPr>
          <w:rFonts w:ascii="Tahoma" w:eastAsia="Times New Roman" w:hAnsi="Tahoma" w:cs="Tahoma"/>
          <w:sz w:val="24"/>
          <w:szCs w:val="24"/>
          <w:lang w:eastAsia="ru-RU"/>
        </w:rPr>
        <w:t xml:space="preserve"> к электрическим сетям</w:t>
      </w:r>
      <w:r w:rsidR="001F2287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14:paraId="7FF40897" w14:textId="77777777" w:rsidR="00557309" w:rsidRPr="00557309" w:rsidRDefault="00557309" w:rsidP="0026253F">
      <w:pPr>
        <w:pStyle w:val="a9"/>
        <w:numPr>
          <w:ilvl w:val="0"/>
          <w:numId w:val="13"/>
        </w:numPr>
        <w:autoSpaceDE w:val="0"/>
        <w:autoSpaceDN w:val="0"/>
        <w:adjustRightInd w:val="0"/>
        <w:spacing w:before="240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557309">
        <w:rPr>
          <w:rFonts w:ascii="Tahoma" w:eastAsia="Times New Roman" w:hAnsi="Tahoma" w:cs="Tahoma"/>
          <w:sz w:val="24"/>
          <w:szCs w:val="24"/>
          <w:lang w:eastAsia="ru-RU"/>
        </w:rPr>
        <w:t>Исходные данные, требования и нормативы к составлению сметной документации при разработке рабочей документации на капитальное строительство и реализацию инвестиционных проектов в АО «НТЭК».</w:t>
      </w:r>
    </w:p>
    <w:p w14:paraId="4FFA8828" w14:textId="77777777" w:rsidR="00557309" w:rsidRDefault="00557309" w:rsidP="00557309">
      <w:pPr>
        <w:pStyle w:val="a9"/>
        <w:autoSpaceDE w:val="0"/>
        <w:autoSpaceDN w:val="0"/>
        <w:adjustRightInd w:val="0"/>
        <w:spacing w:before="240"/>
        <w:ind w:left="360"/>
        <w:rPr>
          <w:rFonts w:ascii="Tahoma" w:hAnsi="Tahoma" w:cs="Tahoma"/>
          <w:b/>
          <w:sz w:val="24"/>
          <w:szCs w:val="24"/>
        </w:rPr>
      </w:pPr>
    </w:p>
    <w:p w14:paraId="594657BF" w14:textId="77777777" w:rsidR="00557309" w:rsidRPr="00557309" w:rsidRDefault="00557309" w:rsidP="00557309">
      <w:pPr>
        <w:pStyle w:val="a9"/>
        <w:autoSpaceDE w:val="0"/>
        <w:autoSpaceDN w:val="0"/>
        <w:adjustRightInd w:val="0"/>
        <w:spacing w:before="240"/>
        <w:ind w:left="360"/>
        <w:rPr>
          <w:rFonts w:ascii="Tahoma" w:hAnsi="Tahoma" w:cs="Tahoma"/>
          <w:b/>
          <w:sz w:val="24"/>
          <w:szCs w:val="24"/>
        </w:rPr>
      </w:pPr>
    </w:p>
    <w:p w14:paraId="7AA125D5" w14:textId="77777777" w:rsidR="00C33378" w:rsidRDefault="00C33378" w:rsidP="00706DF7">
      <w:pPr>
        <w:tabs>
          <w:tab w:val="left" w:pos="1657"/>
        </w:tabs>
        <w:ind w:firstLine="0"/>
      </w:pPr>
    </w:p>
    <w:sectPr w:rsidR="00C33378" w:rsidSect="007B077B">
      <w:footerReference w:type="default" r:id="rId7"/>
      <w:pgSz w:w="11906" w:h="16838"/>
      <w:pgMar w:top="851" w:right="851" w:bottom="1559" w:left="1418" w:header="720" w:footer="2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04E30" w14:textId="77777777" w:rsidR="009014DB" w:rsidRDefault="009014DB" w:rsidP="00246DEA">
      <w:r>
        <w:separator/>
      </w:r>
    </w:p>
  </w:endnote>
  <w:endnote w:type="continuationSeparator" w:id="0">
    <w:p w14:paraId="6FE2DBE7" w14:textId="77777777" w:rsidR="009014DB" w:rsidRDefault="009014DB" w:rsidP="00246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4B628" w14:textId="77777777" w:rsidR="005709C6" w:rsidRDefault="009014DB" w:rsidP="00D06B62">
    <w:pPr>
      <w:pStyle w:val="a5"/>
      <w:ind w:firstLine="0"/>
      <w:jc w:val="center"/>
      <w:rPr>
        <w:rFonts w:ascii="Tahoma" w:hAnsi="Tahoma" w:cs="Tahoma"/>
      </w:rPr>
    </w:pPr>
  </w:p>
  <w:p w14:paraId="2C7CD2B5" w14:textId="77777777" w:rsidR="00F320A7" w:rsidRDefault="001B7951" w:rsidP="002D5251">
    <w:pPr>
      <w:pStyle w:val="a5"/>
      <w:ind w:firstLine="0"/>
      <w:jc w:val="center"/>
      <w:rPr>
        <w:rFonts w:ascii="Tahoma" w:hAnsi="Tahoma" w:cs="Tahoma"/>
      </w:rPr>
    </w:pPr>
    <w:r w:rsidRPr="00133EED">
      <w:rPr>
        <w:rFonts w:ascii="Tahoma" w:hAnsi="Tahoma" w:cs="Tahoma"/>
      </w:rPr>
      <w:t>ТЗ на выполнение комплекса работ по проектированию, материально-техническому</w:t>
    </w:r>
  </w:p>
  <w:p w14:paraId="4BAC29BE" w14:textId="61701DA4" w:rsidR="00F739C2" w:rsidRPr="00133EED" w:rsidRDefault="001B7951" w:rsidP="002D5251">
    <w:pPr>
      <w:pStyle w:val="a5"/>
      <w:ind w:firstLine="0"/>
      <w:jc w:val="center"/>
      <w:rPr>
        <w:rFonts w:ascii="Tahoma" w:hAnsi="Tahoma" w:cs="Tahoma"/>
      </w:rPr>
    </w:pPr>
    <w:r w:rsidRPr="00133EED">
      <w:rPr>
        <w:rFonts w:ascii="Tahoma" w:hAnsi="Tahoma" w:cs="Tahoma"/>
      </w:rPr>
      <w:t>обеспечению</w:t>
    </w:r>
    <w:r>
      <w:rPr>
        <w:rFonts w:ascii="Tahoma" w:hAnsi="Tahoma" w:cs="Tahoma"/>
      </w:rPr>
      <w:t xml:space="preserve"> и</w:t>
    </w:r>
    <w:r w:rsidRPr="00133EED">
      <w:rPr>
        <w:rFonts w:ascii="Tahoma" w:hAnsi="Tahoma" w:cs="Tahoma"/>
      </w:rPr>
      <w:t xml:space="preserve"> строительству на условиях «под ключ» по теме: </w:t>
    </w:r>
    <w:r w:rsidRPr="00F70159">
      <w:rPr>
        <w:rFonts w:ascii="Tahoma" w:hAnsi="Tahoma" w:cs="Tahoma"/>
      </w:rPr>
      <w:t>«</w:t>
    </w:r>
    <w:r w:rsidR="008F37F5">
      <w:rPr>
        <w:rFonts w:ascii="Tahoma" w:hAnsi="Tahoma" w:cs="Tahoma"/>
        <w:bCs/>
      </w:rPr>
      <w:t>Наименование проекта</w:t>
    </w:r>
    <w:r>
      <w:rPr>
        <w:rFonts w:ascii="Tahoma" w:hAnsi="Tahoma" w:cs="Tahoma"/>
      </w:rPr>
      <w:t>»</w:t>
    </w:r>
  </w:p>
  <w:p w14:paraId="26CA3C83" w14:textId="77777777" w:rsidR="00F739C2" w:rsidRPr="00133EED" w:rsidRDefault="009014DB" w:rsidP="002D5251">
    <w:pPr>
      <w:pStyle w:val="a7"/>
      <w:jc w:val="center"/>
      <w:rPr>
        <w:rFonts w:ascii="Tahoma" w:hAnsi="Tahoma" w:cs="Tahoma"/>
      </w:rPr>
    </w:pPr>
  </w:p>
  <w:p w14:paraId="378022F1" w14:textId="1C2A1D34" w:rsidR="00C24C31" w:rsidRPr="00133EED" w:rsidRDefault="001B7951">
    <w:pPr>
      <w:pStyle w:val="a7"/>
      <w:jc w:val="right"/>
      <w:rPr>
        <w:rFonts w:ascii="Tahoma" w:hAnsi="Tahoma" w:cs="Tahoma"/>
      </w:rPr>
    </w:pPr>
    <w:r w:rsidRPr="00133EED">
      <w:rPr>
        <w:rFonts w:ascii="Tahoma" w:hAnsi="Tahoma" w:cs="Tahoma"/>
      </w:rPr>
      <w:t xml:space="preserve">Стр. </w:t>
    </w:r>
    <w:r w:rsidRPr="00133EED">
      <w:rPr>
        <w:rFonts w:ascii="Tahoma" w:hAnsi="Tahoma" w:cs="Tahoma"/>
        <w:bCs/>
        <w:sz w:val="24"/>
        <w:szCs w:val="24"/>
      </w:rPr>
      <w:fldChar w:fldCharType="begin"/>
    </w:r>
    <w:r w:rsidRPr="00133EED">
      <w:rPr>
        <w:rFonts w:ascii="Tahoma" w:hAnsi="Tahoma" w:cs="Tahoma"/>
        <w:bCs/>
      </w:rPr>
      <w:instrText>PAGE</w:instrText>
    </w:r>
    <w:r w:rsidRPr="00133EED">
      <w:rPr>
        <w:rFonts w:ascii="Tahoma" w:hAnsi="Tahoma" w:cs="Tahoma"/>
        <w:bCs/>
        <w:sz w:val="24"/>
        <w:szCs w:val="24"/>
      </w:rPr>
      <w:fldChar w:fldCharType="separate"/>
    </w:r>
    <w:r w:rsidR="007F6EBB">
      <w:rPr>
        <w:rFonts w:ascii="Tahoma" w:hAnsi="Tahoma" w:cs="Tahoma"/>
        <w:bCs/>
        <w:noProof/>
      </w:rPr>
      <w:t>13</w:t>
    </w:r>
    <w:r w:rsidRPr="00133EED">
      <w:rPr>
        <w:rFonts w:ascii="Tahoma" w:hAnsi="Tahoma" w:cs="Tahoma"/>
        <w:bCs/>
        <w:sz w:val="24"/>
        <w:szCs w:val="24"/>
      </w:rPr>
      <w:fldChar w:fldCharType="end"/>
    </w:r>
    <w:r w:rsidRPr="00133EED">
      <w:rPr>
        <w:rFonts w:ascii="Tahoma" w:hAnsi="Tahoma" w:cs="Tahoma"/>
      </w:rPr>
      <w:t xml:space="preserve"> из </w:t>
    </w:r>
    <w:r w:rsidRPr="00133EED">
      <w:rPr>
        <w:rFonts w:ascii="Tahoma" w:hAnsi="Tahoma" w:cs="Tahoma"/>
        <w:bCs/>
        <w:sz w:val="24"/>
        <w:szCs w:val="24"/>
      </w:rPr>
      <w:fldChar w:fldCharType="begin"/>
    </w:r>
    <w:r w:rsidRPr="00133EED">
      <w:rPr>
        <w:rFonts w:ascii="Tahoma" w:hAnsi="Tahoma" w:cs="Tahoma"/>
        <w:bCs/>
      </w:rPr>
      <w:instrText>NUMPAGES</w:instrText>
    </w:r>
    <w:r w:rsidRPr="00133EED">
      <w:rPr>
        <w:rFonts w:ascii="Tahoma" w:hAnsi="Tahoma" w:cs="Tahoma"/>
        <w:bCs/>
        <w:sz w:val="24"/>
        <w:szCs w:val="24"/>
      </w:rPr>
      <w:fldChar w:fldCharType="separate"/>
    </w:r>
    <w:r w:rsidR="007F6EBB">
      <w:rPr>
        <w:rFonts w:ascii="Tahoma" w:hAnsi="Tahoma" w:cs="Tahoma"/>
        <w:bCs/>
        <w:noProof/>
      </w:rPr>
      <w:t>13</w:t>
    </w:r>
    <w:r w:rsidRPr="00133EED">
      <w:rPr>
        <w:rFonts w:ascii="Tahoma" w:hAnsi="Tahoma" w:cs="Tahoma"/>
        <w:bCs/>
        <w:sz w:val="24"/>
        <w:szCs w:val="24"/>
      </w:rPr>
      <w:fldChar w:fldCharType="end"/>
    </w:r>
  </w:p>
  <w:p w14:paraId="49C9379D" w14:textId="77777777" w:rsidR="00367EBB" w:rsidRDefault="009014D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5EBEA" w14:textId="77777777" w:rsidR="009014DB" w:rsidRDefault="009014DB" w:rsidP="00246DEA">
      <w:r>
        <w:separator/>
      </w:r>
    </w:p>
  </w:footnote>
  <w:footnote w:type="continuationSeparator" w:id="0">
    <w:p w14:paraId="74738CD0" w14:textId="77777777" w:rsidR="009014DB" w:rsidRDefault="009014DB" w:rsidP="00246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4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7509FE"/>
    <w:multiLevelType w:val="hybridMultilevel"/>
    <w:tmpl w:val="0888B60C"/>
    <w:lvl w:ilvl="0" w:tplc="1EBA0F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D4D7E"/>
    <w:multiLevelType w:val="multilevel"/>
    <w:tmpl w:val="2E084BF4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9" w:hanging="7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88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  <w:color w:val="auto"/>
      </w:rPr>
    </w:lvl>
  </w:abstractNum>
  <w:abstractNum w:abstractNumId="3" w15:restartNumberingAfterBreak="0">
    <w:nsid w:val="070D1D49"/>
    <w:multiLevelType w:val="multilevel"/>
    <w:tmpl w:val="AE661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/>
        <w:color w:val="auto"/>
      </w:rPr>
    </w:lvl>
    <w:lvl w:ilvl="2">
      <w:start w:val="12"/>
      <w:numFmt w:val="decimal"/>
      <w:lvlText w:val="%1.%2.%3."/>
      <w:lvlJc w:val="left"/>
      <w:pPr>
        <w:ind w:left="1997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trike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085012FD"/>
    <w:multiLevelType w:val="hybridMultilevel"/>
    <w:tmpl w:val="381874A8"/>
    <w:lvl w:ilvl="0" w:tplc="C944CA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22259E"/>
    <w:multiLevelType w:val="hybridMultilevel"/>
    <w:tmpl w:val="D0501402"/>
    <w:lvl w:ilvl="0" w:tplc="469087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6B2270"/>
    <w:multiLevelType w:val="multilevel"/>
    <w:tmpl w:val="AD94B91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7" w15:restartNumberingAfterBreak="0">
    <w:nsid w:val="1CD7238B"/>
    <w:multiLevelType w:val="multilevel"/>
    <w:tmpl w:val="21284E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30004C"/>
    <w:multiLevelType w:val="multilevel"/>
    <w:tmpl w:val="3C063C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37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trike w:val="0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 w15:restartNumberingAfterBreak="0">
    <w:nsid w:val="205879C2"/>
    <w:multiLevelType w:val="hybridMultilevel"/>
    <w:tmpl w:val="AFAE5B92"/>
    <w:lvl w:ilvl="0" w:tplc="3C3E8CEE">
      <w:start w:val="1"/>
      <w:numFmt w:val="bullet"/>
      <w:lvlText w:val=""/>
      <w:lvlJc w:val="left"/>
      <w:pPr>
        <w:ind w:left="1287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5E7924"/>
    <w:multiLevelType w:val="multilevel"/>
    <w:tmpl w:val="59C0878E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1" w15:restartNumberingAfterBreak="0">
    <w:nsid w:val="3F2A7FB2"/>
    <w:multiLevelType w:val="hybridMultilevel"/>
    <w:tmpl w:val="AEE4C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7025A"/>
    <w:multiLevelType w:val="hybridMultilevel"/>
    <w:tmpl w:val="1B225818"/>
    <w:lvl w:ilvl="0" w:tplc="BCC4527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486A58C6"/>
    <w:multiLevelType w:val="hybridMultilevel"/>
    <w:tmpl w:val="F2C0752C"/>
    <w:lvl w:ilvl="0" w:tplc="BCC4527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A4C2E15"/>
    <w:multiLevelType w:val="multilevel"/>
    <w:tmpl w:val="400A12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72B43A68"/>
    <w:multiLevelType w:val="hybridMultilevel"/>
    <w:tmpl w:val="C54A55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5"/>
  </w:num>
  <w:num w:numId="5">
    <w:abstractNumId w:val="10"/>
  </w:num>
  <w:num w:numId="6">
    <w:abstractNumId w:val="1"/>
  </w:num>
  <w:num w:numId="7">
    <w:abstractNumId w:val="13"/>
  </w:num>
  <w:num w:numId="8">
    <w:abstractNumId w:val="4"/>
  </w:num>
  <w:num w:numId="9">
    <w:abstractNumId w:val="0"/>
  </w:num>
  <w:num w:numId="10">
    <w:abstractNumId w:val="6"/>
  </w:num>
  <w:num w:numId="11">
    <w:abstractNumId w:val="7"/>
  </w:num>
  <w:num w:numId="12">
    <w:abstractNumId w:val="12"/>
  </w:num>
  <w:num w:numId="13">
    <w:abstractNumId w:val="11"/>
  </w:num>
  <w:num w:numId="14">
    <w:abstractNumId w:val="15"/>
  </w:num>
  <w:num w:numId="15">
    <w:abstractNumId w:val="2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A71"/>
    <w:rsid w:val="00013314"/>
    <w:rsid w:val="00014365"/>
    <w:rsid w:val="000239CC"/>
    <w:rsid w:val="000242EC"/>
    <w:rsid w:val="00027A6C"/>
    <w:rsid w:val="000316D6"/>
    <w:rsid w:val="00041AB6"/>
    <w:rsid w:val="0004217D"/>
    <w:rsid w:val="00045475"/>
    <w:rsid w:val="0005146A"/>
    <w:rsid w:val="00056CD1"/>
    <w:rsid w:val="00057EA5"/>
    <w:rsid w:val="00080C08"/>
    <w:rsid w:val="000844EF"/>
    <w:rsid w:val="00093E35"/>
    <w:rsid w:val="000A20A1"/>
    <w:rsid w:val="000A2276"/>
    <w:rsid w:val="000B134B"/>
    <w:rsid w:val="000C4F0C"/>
    <w:rsid w:val="000D2D56"/>
    <w:rsid w:val="000D4937"/>
    <w:rsid w:val="000E0800"/>
    <w:rsid w:val="000E599E"/>
    <w:rsid w:val="000E61A8"/>
    <w:rsid w:val="00100005"/>
    <w:rsid w:val="00101722"/>
    <w:rsid w:val="00111BC7"/>
    <w:rsid w:val="00112B4B"/>
    <w:rsid w:val="0011703E"/>
    <w:rsid w:val="00126040"/>
    <w:rsid w:val="001326AE"/>
    <w:rsid w:val="00142B0C"/>
    <w:rsid w:val="001827F6"/>
    <w:rsid w:val="0018627A"/>
    <w:rsid w:val="00186F92"/>
    <w:rsid w:val="001B05A0"/>
    <w:rsid w:val="001B7121"/>
    <w:rsid w:val="001B7951"/>
    <w:rsid w:val="001C4318"/>
    <w:rsid w:val="001C4C0D"/>
    <w:rsid w:val="001D0688"/>
    <w:rsid w:val="001F2287"/>
    <w:rsid w:val="001F58A7"/>
    <w:rsid w:val="002030A5"/>
    <w:rsid w:val="002047CF"/>
    <w:rsid w:val="0021536F"/>
    <w:rsid w:val="00230A12"/>
    <w:rsid w:val="00246DEA"/>
    <w:rsid w:val="00255D3C"/>
    <w:rsid w:val="0026253F"/>
    <w:rsid w:val="00283EED"/>
    <w:rsid w:val="00291802"/>
    <w:rsid w:val="00297DA0"/>
    <w:rsid w:val="002A45D0"/>
    <w:rsid w:val="002B0CE0"/>
    <w:rsid w:val="002B4447"/>
    <w:rsid w:val="002B578B"/>
    <w:rsid w:val="002E1B63"/>
    <w:rsid w:val="002F2A42"/>
    <w:rsid w:val="002F6B33"/>
    <w:rsid w:val="00307306"/>
    <w:rsid w:val="0031308A"/>
    <w:rsid w:val="00313576"/>
    <w:rsid w:val="00320A8F"/>
    <w:rsid w:val="00336DBA"/>
    <w:rsid w:val="003572E8"/>
    <w:rsid w:val="0036088A"/>
    <w:rsid w:val="003627DD"/>
    <w:rsid w:val="0037179F"/>
    <w:rsid w:val="003724DA"/>
    <w:rsid w:val="00377AE8"/>
    <w:rsid w:val="00380007"/>
    <w:rsid w:val="00397F9A"/>
    <w:rsid w:val="003A021A"/>
    <w:rsid w:val="003A0950"/>
    <w:rsid w:val="003D3B1B"/>
    <w:rsid w:val="003E7DB0"/>
    <w:rsid w:val="003F50C8"/>
    <w:rsid w:val="00405A81"/>
    <w:rsid w:val="00413223"/>
    <w:rsid w:val="00421F6D"/>
    <w:rsid w:val="00432847"/>
    <w:rsid w:val="0044020A"/>
    <w:rsid w:val="00463ABD"/>
    <w:rsid w:val="00486364"/>
    <w:rsid w:val="00492114"/>
    <w:rsid w:val="00493E1A"/>
    <w:rsid w:val="004E090C"/>
    <w:rsid w:val="004E46A4"/>
    <w:rsid w:val="004F02AB"/>
    <w:rsid w:val="005117D3"/>
    <w:rsid w:val="005136A7"/>
    <w:rsid w:val="005249EA"/>
    <w:rsid w:val="00526D65"/>
    <w:rsid w:val="00535071"/>
    <w:rsid w:val="005358A7"/>
    <w:rsid w:val="00543097"/>
    <w:rsid w:val="00557309"/>
    <w:rsid w:val="0058050E"/>
    <w:rsid w:val="00590786"/>
    <w:rsid w:val="005A5CF4"/>
    <w:rsid w:val="005D16F2"/>
    <w:rsid w:val="005D19F7"/>
    <w:rsid w:val="005E10AA"/>
    <w:rsid w:val="005F3AAF"/>
    <w:rsid w:val="005F7D72"/>
    <w:rsid w:val="00604F21"/>
    <w:rsid w:val="00606984"/>
    <w:rsid w:val="00610971"/>
    <w:rsid w:val="006175A9"/>
    <w:rsid w:val="00633EC7"/>
    <w:rsid w:val="006602F8"/>
    <w:rsid w:val="0067629E"/>
    <w:rsid w:val="00683972"/>
    <w:rsid w:val="00694577"/>
    <w:rsid w:val="00694815"/>
    <w:rsid w:val="006A65A0"/>
    <w:rsid w:val="006B36B7"/>
    <w:rsid w:val="006C0158"/>
    <w:rsid w:val="006D4D27"/>
    <w:rsid w:val="006E0656"/>
    <w:rsid w:val="006F0830"/>
    <w:rsid w:val="006F36E3"/>
    <w:rsid w:val="006F650A"/>
    <w:rsid w:val="00706DF7"/>
    <w:rsid w:val="00711E3A"/>
    <w:rsid w:val="00725300"/>
    <w:rsid w:val="007578EA"/>
    <w:rsid w:val="00763AB6"/>
    <w:rsid w:val="00765F41"/>
    <w:rsid w:val="007676F4"/>
    <w:rsid w:val="00781BC1"/>
    <w:rsid w:val="0079367B"/>
    <w:rsid w:val="007B077B"/>
    <w:rsid w:val="007D5C7F"/>
    <w:rsid w:val="007F1B1A"/>
    <w:rsid w:val="007F6EBB"/>
    <w:rsid w:val="007F7EB7"/>
    <w:rsid w:val="0080270A"/>
    <w:rsid w:val="0081281E"/>
    <w:rsid w:val="008173C0"/>
    <w:rsid w:val="0082544A"/>
    <w:rsid w:val="00826B48"/>
    <w:rsid w:val="00826F26"/>
    <w:rsid w:val="00833F2B"/>
    <w:rsid w:val="008468E1"/>
    <w:rsid w:val="00881F49"/>
    <w:rsid w:val="00881FC3"/>
    <w:rsid w:val="0088568E"/>
    <w:rsid w:val="00885996"/>
    <w:rsid w:val="008B102B"/>
    <w:rsid w:val="008B1CAA"/>
    <w:rsid w:val="008B5711"/>
    <w:rsid w:val="008B6D67"/>
    <w:rsid w:val="008D3BF1"/>
    <w:rsid w:val="008D72BC"/>
    <w:rsid w:val="008F0CE4"/>
    <w:rsid w:val="008F2505"/>
    <w:rsid w:val="008F2D2F"/>
    <w:rsid w:val="008F37F5"/>
    <w:rsid w:val="009014DB"/>
    <w:rsid w:val="009065A0"/>
    <w:rsid w:val="00907A5D"/>
    <w:rsid w:val="00922690"/>
    <w:rsid w:val="00937BB3"/>
    <w:rsid w:val="00944B33"/>
    <w:rsid w:val="00957707"/>
    <w:rsid w:val="00966D6C"/>
    <w:rsid w:val="0099235A"/>
    <w:rsid w:val="009926F5"/>
    <w:rsid w:val="009A111A"/>
    <w:rsid w:val="009A509F"/>
    <w:rsid w:val="009A6C8C"/>
    <w:rsid w:val="009B6A1F"/>
    <w:rsid w:val="009C7C47"/>
    <w:rsid w:val="009D1143"/>
    <w:rsid w:val="009D1C71"/>
    <w:rsid w:val="009D376F"/>
    <w:rsid w:val="009E4915"/>
    <w:rsid w:val="00A0741B"/>
    <w:rsid w:val="00A4108D"/>
    <w:rsid w:val="00A46753"/>
    <w:rsid w:val="00A52AF9"/>
    <w:rsid w:val="00A619C6"/>
    <w:rsid w:val="00AA1953"/>
    <w:rsid w:val="00AA3B4C"/>
    <w:rsid w:val="00AA5C0E"/>
    <w:rsid w:val="00AB0540"/>
    <w:rsid w:val="00AB2074"/>
    <w:rsid w:val="00AB3021"/>
    <w:rsid w:val="00AD11A9"/>
    <w:rsid w:val="00AD7CF0"/>
    <w:rsid w:val="00AF436D"/>
    <w:rsid w:val="00B23F9D"/>
    <w:rsid w:val="00B25F26"/>
    <w:rsid w:val="00B26BEB"/>
    <w:rsid w:val="00B474AA"/>
    <w:rsid w:val="00B75973"/>
    <w:rsid w:val="00B84462"/>
    <w:rsid w:val="00BC460A"/>
    <w:rsid w:val="00BC643C"/>
    <w:rsid w:val="00BC6E90"/>
    <w:rsid w:val="00BE31A4"/>
    <w:rsid w:val="00BF0437"/>
    <w:rsid w:val="00BF2629"/>
    <w:rsid w:val="00BF3765"/>
    <w:rsid w:val="00C30659"/>
    <w:rsid w:val="00C32093"/>
    <w:rsid w:val="00C33378"/>
    <w:rsid w:val="00C4096D"/>
    <w:rsid w:val="00C45E0C"/>
    <w:rsid w:val="00C55168"/>
    <w:rsid w:val="00C56C69"/>
    <w:rsid w:val="00C76241"/>
    <w:rsid w:val="00CA237F"/>
    <w:rsid w:val="00CA4475"/>
    <w:rsid w:val="00CC62D4"/>
    <w:rsid w:val="00CE4ABC"/>
    <w:rsid w:val="00D008CB"/>
    <w:rsid w:val="00D133A4"/>
    <w:rsid w:val="00D1441F"/>
    <w:rsid w:val="00D22BC6"/>
    <w:rsid w:val="00D233D8"/>
    <w:rsid w:val="00D26067"/>
    <w:rsid w:val="00D34783"/>
    <w:rsid w:val="00D40DEB"/>
    <w:rsid w:val="00D53646"/>
    <w:rsid w:val="00D5482E"/>
    <w:rsid w:val="00D56101"/>
    <w:rsid w:val="00D56E33"/>
    <w:rsid w:val="00D64C4A"/>
    <w:rsid w:val="00D707BD"/>
    <w:rsid w:val="00D81592"/>
    <w:rsid w:val="00D83EE6"/>
    <w:rsid w:val="00DA1604"/>
    <w:rsid w:val="00DA554B"/>
    <w:rsid w:val="00DA5DFB"/>
    <w:rsid w:val="00DB64EB"/>
    <w:rsid w:val="00DC50F0"/>
    <w:rsid w:val="00DD68DB"/>
    <w:rsid w:val="00DE2491"/>
    <w:rsid w:val="00DE6B6D"/>
    <w:rsid w:val="00E04AC1"/>
    <w:rsid w:val="00E16046"/>
    <w:rsid w:val="00E169BD"/>
    <w:rsid w:val="00E34B9C"/>
    <w:rsid w:val="00E61AE3"/>
    <w:rsid w:val="00E71A12"/>
    <w:rsid w:val="00E73FA9"/>
    <w:rsid w:val="00E92F39"/>
    <w:rsid w:val="00E94981"/>
    <w:rsid w:val="00E97CF2"/>
    <w:rsid w:val="00EA5D7A"/>
    <w:rsid w:val="00EB3009"/>
    <w:rsid w:val="00ED63BA"/>
    <w:rsid w:val="00EE7644"/>
    <w:rsid w:val="00EF201A"/>
    <w:rsid w:val="00F12DAF"/>
    <w:rsid w:val="00F13169"/>
    <w:rsid w:val="00F30CE3"/>
    <w:rsid w:val="00F55E23"/>
    <w:rsid w:val="00F60359"/>
    <w:rsid w:val="00F65921"/>
    <w:rsid w:val="00F83B82"/>
    <w:rsid w:val="00F84E24"/>
    <w:rsid w:val="00F91EEE"/>
    <w:rsid w:val="00FB28AB"/>
    <w:rsid w:val="00FB2D59"/>
    <w:rsid w:val="00FB422F"/>
    <w:rsid w:val="00FB4FB9"/>
    <w:rsid w:val="00FC39F0"/>
    <w:rsid w:val="00FC749D"/>
    <w:rsid w:val="00FE5FCC"/>
    <w:rsid w:val="00FF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9668"/>
  <w15:chartTrackingRefBased/>
  <w15:docId w15:val="{D467AC23-DAD2-4FAD-9473-152B9381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3B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63BA"/>
    <w:pPr>
      <w:keepNext/>
      <w:ind w:left="6096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ED63BA"/>
    <w:pPr>
      <w:keepNext/>
      <w:jc w:val="center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ED63BA"/>
    <w:pPr>
      <w:keepNext/>
      <w:jc w:val="right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63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63B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D63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ED63BA"/>
    <w:pPr>
      <w:ind w:left="5529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ED63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ED63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D63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ED63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63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ED63BA"/>
    <w:pPr>
      <w:ind w:left="200"/>
    </w:pPr>
  </w:style>
  <w:style w:type="paragraph" w:styleId="a9">
    <w:name w:val="List Paragraph"/>
    <w:aliases w:val="Булет 1,Bullet List,numbered,FooterText,Bullet Number,Нумерованый список,List Paragraph1,lp1,lp11,List Paragraph11,Bullet 1,Use Case List Paragraph,Paragraphe de liste1,Текстовая,Абзац,нумерация,Заголовок_3,Bullet_IRAO,Мой Список,AC List 01"/>
    <w:basedOn w:val="a"/>
    <w:link w:val="aa"/>
    <w:uiPriority w:val="34"/>
    <w:qFormat/>
    <w:rsid w:val="00ED63B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D63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E1B6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1B63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annotation reference"/>
    <w:basedOn w:val="a0"/>
    <w:uiPriority w:val="99"/>
    <w:semiHidden/>
    <w:unhideWhenUsed/>
    <w:rsid w:val="00142B0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2B0C"/>
  </w:style>
  <w:style w:type="character" w:customStyle="1" w:styleId="af">
    <w:name w:val="Текст примечания Знак"/>
    <w:basedOn w:val="a0"/>
    <w:link w:val="ae"/>
    <w:uiPriority w:val="99"/>
    <w:semiHidden/>
    <w:rsid w:val="00142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2B0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2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a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9"/>
    <w:uiPriority w:val="34"/>
    <w:locked/>
    <w:rsid w:val="006F08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13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 Евгений Алексеевич</dc:creator>
  <cp:keywords/>
  <dc:description/>
  <cp:lastModifiedBy>Назаревич Светлана Константиновна</cp:lastModifiedBy>
  <cp:revision>15</cp:revision>
  <cp:lastPrinted>2023-04-12T09:13:00Z</cp:lastPrinted>
  <dcterms:created xsi:type="dcterms:W3CDTF">2023-11-17T09:25:00Z</dcterms:created>
  <dcterms:modified xsi:type="dcterms:W3CDTF">2023-12-05T04:26:00Z</dcterms:modified>
</cp:coreProperties>
</file>